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CA47C" w14:textId="77777777" w:rsidR="00D9383D" w:rsidRDefault="00D9383D" w:rsidP="00371026">
      <w:pPr>
        <w:ind w:right="-1"/>
        <w:jc w:val="both"/>
        <w:rPr>
          <w:rFonts w:ascii="Verdana" w:hAnsi="Verdana" w:cs="Arial"/>
          <w:sz w:val="20"/>
          <w:szCs w:val="20"/>
        </w:rPr>
      </w:pPr>
    </w:p>
    <w:p w14:paraId="157DD2D3" w14:textId="767E9B2A" w:rsidR="00F0391A" w:rsidRPr="007D4B25" w:rsidRDefault="00F0391A" w:rsidP="00371026">
      <w:pPr>
        <w:ind w:right="-1"/>
        <w:jc w:val="both"/>
        <w:rPr>
          <w:rFonts w:ascii="Verdana" w:hAnsi="Verdana" w:cs="Arial"/>
          <w:sz w:val="20"/>
          <w:szCs w:val="20"/>
        </w:rPr>
      </w:pPr>
      <w:r w:rsidRPr="007D4B25">
        <w:rPr>
          <w:rFonts w:ascii="Verdana" w:hAnsi="Verdana" w:cs="Arial"/>
          <w:sz w:val="20"/>
          <w:szCs w:val="20"/>
        </w:rPr>
        <w:t xml:space="preserve">Aquesta Alcaldia-Presidència es complau a convocar-lo a la sessió ordinària del Ple a celebrar el propvinent dia </w:t>
      </w:r>
      <w:r w:rsidR="00B52080">
        <w:rPr>
          <w:rFonts w:ascii="Verdana" w:hAnsi="Verdana" w:cs="Arial"/>
          <w:b/>
          <w:sz w:val="20"/>
          <w:szCs w:val="20"/>
        </w:rPr>
        <w:t>27</w:t>
      </w:r>
      <w:r w:rsidR="00AF009E" w:rsidRPr="007D4B25">
        <w:rPr>
          <w:rFonts w:ascii="Verdana" w:hAnsi="Verdana" w:cs="Arial"/>
          <w:b/>
          <w:sz w:val="20"/>
          <w:szCs w:val="20"/>
        </w:rPr>
        <w:t xml:space="preserve"> </w:t>
      </w:r>
      <w:r w:rsidR="00D9216C">
        <w:rPr>
          <w:rFonts w:ascii="Verdana" w:hAnsi="Verdana" w:cs="Arial"/>
          <w:b/>
          <w:sz w:val="20"/>
          <w:szCs w:val="20"/>
        </w:rPr>
        <w:t xml:space="preserve">de </w:t>
      </w:r>
      <w:r w:rsidR="00B52080">
        <w:rPr>
          <w:rFonts w:ascii="Verdana" w:hAnsi="Verdana" w:cs="Arial"/>
          <w:b/>
          <w:sz w:val="20"/>
          <w:szCs w:val="20"/>
        </w:rPr>
        <w:t>febrer</w:t>
      </w:r>
      <w:r w:rsidR="00AF009E" w:rsidRPr="007D4B25">
        <w:rPr>
          <w:rFonts w:ascii="Verdana" w:hAnsi="Verdana" w:cs="Arial"/>
          <w:b/>
          <w:sz w:val="20"/>
          <w:szCs w:val="20"/>
        </w:rPr>
        <w:t xml:space="preserve"> </w:t>
      </w:r>
      <w:r w:rsidR="00367A4C" w:rsidRPr="007D4B25">
        <w:rPr>
          <w:rFonts w:ascii="Verdana" w:hAnsi="Verdana" w:cs="Arial"/>
          <w:b/>
          <w:sz w:val="20"/>
          <w:szCs w:val="20"/>
        </w:rPr>
        <w:t xml:space="preserve">de </w:t>
      </w:r>
      <w:r w:rsidR="004E59A6" w:rsidRPr="007D4B25">
        <w:rPr>
          <w:rFonts w:ascii="Verdana" w:hAnsi="Verdana" w:cs="Arial"/>
          <w:b/>
          <w:sz w:val="20"/>
          <w:szCs w:val="20"/>
        </w:rPr>
        <w:t>202</w:t>
      </w:r>
      <w:r w:rsidR="008C7290">
        <w:rPr>
          <w:rFonts w:ascii="Verdana" w:hAnsi="Verdana" w:cs="Arial"/>
          <w:b/>
          <w:sz w:val="20"/>
          <w:szCs w:val="20"/>
        </w:rPr>
        <w:t>6</w:t>
      </w:r>
      <w:r w:rsidRPr="007D4B25">
        <w:rPr>
          <w:rFonts w:ascii="Verdana" w:hAnsi="Verdana" w:cs="Arial"/>
          <w:sz w:val="20"/>
          <w:szCs w:val="20"/>
        </w:rPr>
        <w:t xml:space="preserve"> a la Sala </w:t>
      </w:r>
      <w:r w:rsidR="00A2032D" w:rsidRPr="007D4B25">
        <w:rPr>
          <w:rFonts w:ascii="Verdana" w:hAnsi="Verdana" w:cs="Arial"/>
          <w:sz w:val="20"/>
          <w:szCs w:val="20"/>
        </w:rPr>
        <w:t>de Plens de l’Ajuntament</w:t>
      </w:r>
      <w:r w:rsidRPr="007D4B25">
        <w:rPr>
          <w:rFonts w:ascii="Verdana" w:hAnsi="Verdana" w:cs="Arial"/>
          <w:sz w:val="20"/>
          <w:szCs w:val="20"/>
        </w:rPr>
        <w:t xml:space="preserve">, a les </w:t>
      </w:r>
      <w:r w:rsidR="002E48F6" w:rsidRPr="007D4B25">
        <w:rPr>
          <w:rFonts w:ascii="Verdana" w:hAnsi="Verdana" w:cs="Arial"/>
          <w:b/>
          <w:sz w:val="20"/>
          <w:szCs w:val="20"/>
        </w:rPr>
        <w:t>9</w:t>
      </w:r>
      <w:r w:rsidR="00DB3F6E">
        <w:rPr>
          <w:rFonts w:ascii="Verdana" w:hAnsi="Verdana" w:cs="Arial"/>
          <w:b/>
          <w:sz w:val="20"/>
          <w:szCs w:val="20"/>
        </w:rPr>
        <w:t>:</w:t>
      </w:r>
      <w:r w:rsidR="005D49BB">
        <w:rPr>
          <w:rFonts w:ascii="Verdana" w:hAnsi="Verdana" w:cs="Arial"/>
          <w:b/>
          <w:sz w:val="20"/>
          <w:szCs w:val="20"/>
        </w:rPr>
        <w:t>00</w:t>
      </w:r>
      <w:r w:rsidRPr="007D4B25">
        <w:rPr>
          <w:rFonts w:ascii="Verdana" w:hAnsi="Verdana" w:cs="Arial"/>
          <w:b/>
          <w:sz w:val="20"/>
          <w:szCs w:val="20"/>
        </w:rPr>
        <w:t xml:space="preserve"> hores</w:t>
      </w:r>
      <w:r w:rsidRPr="007D4B25">
        <w:rPr>
          <w:rFonts w:ascii="Verdana" w:hAnsi="Verdana" w:cs="Arial"/>
          <w:sz w:val="20"/>
          <w:szCs w:val="20"/>
        </w:rPr>
        <w:t>, amb el següent:</w:t>
      </w:r>
    </w:p>
    <w:p w14:paraId="5C86344D" w14:textId="77777777" w:rsidR="004B78ED" w:rsidRPr="007D4B25" w:rsidRDefault="004B78ED" w:rsidP="00371026">
      <w:pPr>
        <w:ind w:right="-1"/>
        <w:jc w:val="center"/>
        <w:rPr>
          <w:rFonts w:ascii="Verdana" w:hAnsi="Verdana" w:cs="Arial"/>
          <w:b/>
          <w:sz w:val="20"/>
          <w:szCs w:val="20"/>
        </w:rPr>
      </w:pPr>
    </w:p>
    <w:p w14:paraId="0133F1F1" w14:textId="77777777" w:rsidR="00806244" w:rsidRPr="007D4B25" w:rsidRDefault="00806244" w:rsidP="00371026">
      <w:pPr>
        <w:ind w:right="-1"/>
        <w:jc w:val="center"/>
        <w:rPr>
          <w:rFonts w:ascii="Verdana" w:hAnsi="Verdana" w:cs="Arial"/>
          <w:b/>
          <w:sz w:val="20"/>
          <w:szCs w:val="20"/>
        </w:rPr>
      </w:pPr>
    </w:p>
    <w:p w14:paraId="00E08784" w14:textId="77777777" w:rsidR="00F0391A" w:rsidRPr="007D4B25" w:rsidRDefault="00F0391A" w:rsidP="00371026">
      <w:pPr>
        <w:ind w:right="-1"/>
        <w:jc w:val="center"/>
        <w:rPr>
          <w:rFonts w:ascii="Verdana" w:hAnsi="Verdana" w:cs="Arial"/>
          <w:b/>
          <w:sz w:val="20"/>
          <w:szCs w:val="20"/>
        </w:rPr>
      </w:pPr>
      <w:r w:rsidRPr="007D4B25">
        <w:rPr>
          <w:rFonts w:ascii="Verdana" w:hAnsi="Verdana" w:cs="Arial"/>
          <w:b/>
          <w:sz w:val="20"/>
          <w:szCs w:val="20"/>
        </w:rPr>
        <w:t>ORDRE  DEL  DIA</w:t>
      </w:r>
    </w:p>
    <w:p w14:paraId="2391493D" w14:textId="77777777" w:rsidR="004B78ED" w:rsidRPr="007D4B25" w:rsidRDefault="004B78ED" w:rsidP="00371026">
      <w:pPr>
        <w:ind w:right="-1"/>
        <w:jc w:val="both"/>
        <w:rPr>
          <w:rFonts w:ascii="Verdana" w:hAnsi="Verdana" w:cs="Arial"/>
          <w:sz w:val="20"/>
          <w:szCs w:val="20"/>
          <w:u w:val="single"/>
        </w:rPr>
      </w:pPr>
    </w:p>
    <w:p w14:paraId="40D55689" w14:textId="77777777" w:rsidR="00806244" w:rsidRPr="007D4B25" w:rsidRDefault="00806244" w:rsidP="00371026">
      <w:pPr>
        <w:ind w:right="-1"/>
        <w:jc w:val="both"/>
        <w:rPr>
          <w:rFonts w:ascii="Verdana" w:hAnsi="Verdana" w:cs="Arial"/>
          <w:sz w:val="20"/>
          <w:szCs w:val="20"/>
          <w:u w:val="single"/>
        </w:rPr>
      </w:pPr>
    </w:p>
    <w:p w14:paraId="19CD9B41" w14:textId="7F27F0DE" w:rsidR="00527F8D" w:rsidRPr="007D4B25" w:rsidRDefault="00527F8D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 w:rsidRPr="007D4B25">
        <w:rPr>
          <w:rFonts w:ascii="Verdana" w:hAnsi="Verdana" w:cs="Arial"/>
          <w:bCs/>
          <w:sz w:val="20"/>
          <w:szCs w:val="20"/>
        </w:rPr>
        <w:t>1.- Proposta d’aprovació de</w:t>
      </w:r>
      <w:r w:rsidR="00B52080">
        <w:rPr>
          <w:rFonts w:ascii="Verdana" w:hAnsi="Verdana" w:cs="Arial"/>
          <w:bCs/>
          <w:sz w:val="20"/>
          <w:szCs w:val="20"/>
        </w:rPr>
        <w:t xml:space="preserve"> </w:t>
      </w:r>
      <w:r w:rsidR="008C7290">
        <w:rPr>
          <w:rFonts w:ascii="Verdana" w:hAnsi="Verdana" w:cs="Arial"/>
          <w:bCs/>
          <w:sz w:val="20"/>
          <w:szCs w:val="20"/>
        </w:rPr>
        <w:t>l</w:t>
      </w:r>
      <w:r w:rsidR="00B52080">
        <w:rPr>
          <w:rFonts w:ascii="Verdana" w:hAnsi="Verdana" w:cs="Arial"/>
          <w:bCs/>
          <w:sz w:val="20"/>
          <w:szCs w:val="20"/>
        </w:rPr>
        <w:t>’</w:t>
      </w:r>
      <w:r w:rsidRPr="007D4B25">
        <w:rPr>
          <w:rFonts w:ascii="Verdana" w:hAnsi="Verdana" w:cs="Arial"/>
          <w:bCs/>
          <w:sz w:val="20"/>
          <w:szCs w:val="20"/>
        </w:rPr>
        <w:t xml:space="preserve">esborrany de </w:t>
      </w:r>
      <w:r w:rsidR="008C7290">
        <w:rPr>
          <w:rFonts w:ascii="Verdana" w:hAnsi="Verdana" w:cs="Arial"/>
          <w:bCs/>
          <w:sz w:val="20"/>
          <w:szCs w:val="20"/>
        </w:rPr>
        <w:t>l</w:t>
      </w:r>
      <w:r w:rsidR="00B52080">
        <w:rPr>
          <w:rFonts w:ascii="Verdana" w:hAnsi="Verdana" w:cs="Arial"/>
          <w:bCs/>
          <w:sz w:val="20"/>
          <w:szCs w:val="20"/>
        </w:rPr>
        <w:t>’</w:t>
      </w:r>
      <w:r w:rsidR="00C916F4">
        <w:rPr>
          <w:rFonts w:ascii="Verdana" w:hAnsi="Verdana" w:cs="Arial"/>
          <w:bCs/>
          <w:sz w:val="20"/>
          <w:szCs w:val="20"/>
        </w:rPr>
        <w:t>a</w:t>
      </w:r>
      <w:r w:rsidRPr="007D4B25">
        <w:rPr>
          <w:rFonts w:ascii="Verdana" w:hAnsi="Verdana" w:cs="Arial"/>
          <w:bCs/>
          <w:sz w:val="20"/>
          <w:szCs w:val="20"/>
        </w:rPr>
        <w:t>ct</w:t>
      </w:r>
      <w:r w:rsidR="00B52080">
        <w:rPr>
          <w:rFonts w:ascii="Verdana" w:hAnsi="Verdana" w:cs="Arial"/>
          <w:bCs/>
          <w:sz w:val="20"/>
          <w:szCs w:val="20"/>
        </w:rPr>
        <w:t>a</w:t>
      </w:r>
      <w:r w:rsidRPr="007D4B25">
        <w:rPr>
          <w:rFonts w:ascii="Verdana" w:hAnsi="Verdana" w:cs="Arial"/>
          <w:bCs/>
          <w:sz w:val="20"/>
          <w:szCs w:val="20"/>
        </w:rPr>
        <w:t xml:space="preserve"> del Ple</w:t>
      </w:r>
      <w:r w:rsidR="008C7290">
        <w:rPr>
          <w:rFonts w:ascii="Verdana" w:hAnsi="Verdana" w:cs="Arial"/>
          <w:bCs/>
          <w:sz w:val="20"/>
          <w:szCs w:val="20"/>
        </w:rPr>
        <w:t xml:space="preserve"> </w:t>
      </w:r>
      <w:r w:rsidRPr="007D4B25">
        <w:rPr>
          <w:rFonts w:ascii="Verdana" w:hAnsi="Verdana" w:cs="Arial"/>
          <w:bCs/>
          <w:sz w:val="20"/>
          <w:szCs w:val="20"/>
        </w:rPr>
        <w:t>ordinari de dat</w:t>
      </w:r>
      <w:r>
        <w:rPr>
          <w:rFonts w:ascii="Verdana" w:hAnsi="Verdana" w:cs="Arial"/>
          <w:bCs/>
          <w:sz w:val="20"/>
          <w:szCs w:val="20"/>
        </w:rPr>
        <w:t xml:space="preserve">a </w:t>
      </w:r>
      <w:r w:rsidR="00B52080">
        <w:rPr>
          <w:rFonts w:ascii="Verdana" w:hAnsi="Verdana" w:cs="Arial"/>
          <w:bCs/>
          <w:sz w:val="20"/>
          <w:szCs w:val="20"/>
        </w:rPr>
        <w:t>30</w:t>
      </w:r>
      <w:r>
        <w:rPr>
          <w:rFonts w:ascii="Verdana" w:hAnsi="Verdana" w:cs="Arial"/>
          <w:bCs/>
          <w:sz w:val="20"/>
          <w:szCs w:val="20"/>
        </w:rPr>
        <w:t xml:space="preserve"> de </w:t>
      </w:r>
      <w:r w:rsidR="00B52080">
        <w:rPr>
          <w:rFonts w:ascii="Verdana" w:hAnsi="Verdana" w:cs="Arial"/>
          <w:bCs/>
          <w:sz w:val="20"/>
          <w:szCs w:val="20"/>
        </w:rPr>
        <w:t>gener</w:t>
      </w:r>
      <w:r w:rsidRPr="007D4B25">
        <w:rPr>
          <w:rFonts w:ascii="Verdana" w:hAnsi="Verdana" w:cs="Arial"/>
          <w:bCs/>
          <w:sz w:val="20"/>
          <w:szCs w:val="20"/>
        </w:rPr>
        <w:t xml:space="preserve"> de 202</w:t>
      </w:r>
      <w:r w:rsidR="00B52080">
        <w:rPr>
          <w:rFonts w:ascii="Verdana" w:hAnsi="Verdana" w:cs="Arial"/>
          <w:bCs/>
          <w:sz w:val="20"/>
          <w:szCs w:val="20"/>
        </w:rPr>
        <w:t>6</w:t>
      </w:r>
      <w:r w:rsidRPr="007D4B25">
        <w:rPr>
          <w:rFonts w:ascii="Verdana" w:hAnsi="Verdana" w:cs="Arial"/>
          <w:bCs/>
          <w:sz w:val="20"/>
          <w:szCs w:val="20"/>
        </w:rPr>
        <w:t>.</w:t>
      </w:r>
    </w:p>
    <w:p w14:paraId="7FC9D97C" w14:textId="77777777" w:rsidR="00527F8D" w:rsidRPr="007D4B25" w:rsidRDefault="00527F8D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7DA9782F" w14:textId="77777777" w:rsidR="00527F8D" w:rsidRPr="007D4B25" w:rsidRDefault="00527F8D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 w:rsidRPr="007D4B25">
        <w:rPr>
          <w:rFonts w:ascii="Verdana" w:hAnsi="Verdana" w:cs="Arial"/>
          <w:bCs/>
          <w:sz w:val="20"/>
          <w:szCs w:val="20"/>
        </w:rPr>
        <w:t>2.-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7D4B25">
        <w:rPr>
          <w:rFonts w:ascii="Verdana" w:hAnsi="Verdana" w:cs="Arial"/>
          <w:bCs/>
          <w:sz w:val="20"/>
          <w:szCs w:val="20"/>
        </w:rPr>
        <w:t>Dació de compte dels decrets dictats per aquesta alcaldia i tinències d’alcaldia així com els dels organismes autònoms de l’OAME i de l’OAMCCSC.</w:t>
      </w:r>
    </w:p>
    <w:p w14:paraId="3F7B6515" w14:textId="77777777" w:rsidR="008C7290" w:rsidRDefault="008C7290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024D8A80" w14:textId="51B6004A" w:rsidR="002C75B2" w:rsidRDefault="002C75B2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3.- </w:t>
      </w:r>
      <w:r w:rsidRPr="002C75B2">
        <w:rPr>
          <w:rFonts w:ascii="Verdana" w:hAnsi="Verdana" w:cs="Arial"/>
          <w:bCs/>
          <w:sz w:val="20"/>
          <w:szCs w:val="20"/>
        </w:rPr>
        <w:t>Dació de compte de Decret d'Alcaldia</w:t>
      </w:r>
      <w:r>
        <w:rPr>
          <w:rFonts w:ascii="Verdana" w:hAnsi="Verdana" w:cs="Arial"/>
          <w:bCs/>
          <w:sz w:val="20"/>
          <w:szCs w:val="20"/>
        </w:rPr>
        <w:t xml:space="preserve"> DEC/475/2026, de 4 de febrer, de t</w:t>
      </w:r>
      <w:r w:rsidRPr="002C75B2">
        <w:rPr>
          <w:rFonts w:ascii="Verdana" w:hAnsi="Verdana" w:cs="Arial"/>
          <w:bCs/>
          <w:sz w:val="20"/>
          <w:szCs w:val="20"/>
        </w:rPr>
        <w:t>rasllat de data dels Plens ordinaris dels mesos de juny i juliol de 2026 i canvi de data de celebració de la primera sessió de la Junta de Govern Local de març de 2026</w:t>
      </w:r>
    </w:p>
    <w:p w14:paraId="73C70E76" w14:textId="77777777" w:rsidR="002C75B2" w:rsidRDefault="002C75B2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1A8D828B" w14:textId="77777777" w:rsidR="00E2132F" w:rsidRDefault="00E2132F" w:rsidP="00E2132F">
      <w:pPr>
        <w:ind w:right="-1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u w:val="single"/>
        </w:rPr>
        <w:t>ALCALDIA</w:t>
      </w:r>
    </w:p>
    <w:p w14:paraId="41D5BE3A" w14:textId="77777777" w:rsidR="00E2132F" w:rsidRDefault="00E2132F" w:rsidP="00E2132F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3FEF9119" w14:textId="77777777" w:rsidR="00E2132F" w:rsidRPr="00562655" w:rsidRDefault="00E2132F" w:rsidP="00E2132F">
      <w:pPr>
        <w:ind w:right="-1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Cultura i Esports</w:t>
      </w:r>
    </w:p>
    <w:p w14:paraId="42416328" w14:textId="77777777" w:rsidR="00E2132F" w:rsidRPr="00E2132F" w:rsidRDefault="00E2132F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6185C028" w14:textId="50041E28" w:rsidR="00E2132F" w:rsidRPr="0037031C" w:rsidRDefault="001C71D2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4</w:t>
      </w:r>
      <w:r w:rsidR="00E2132F" w:rsidRPr="0037031C">
        <w:rPr>
          <w:rFonts w:ascii="Verdana" w:hAnsi="Verdana" w:cs="Arial"/>
          <w:bCs/>
          <w:sz w:val="20"/>
          <w:szCs w:val="20"/>
        </w:rPr>
        <w:t>.- Dació de compte de l'acord de la Junta de Govern Local d'aprovació de la compensació a Col·lectiu Fitness, SL pel decrement d'ingressos a l'any 2025 resultat de la reducció dels preus públics recollits al grup V, a entitats que organitzen campus.</w:t>
      </w:r>
    </w:p>
    <w:p w14:paraId="56E87876" w14:textId="77777777" w:rsidR="00E2132F" w:rsidRPr="0037031C" w:rsidRDefault="00E2132F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50A90874" w14:textId="4905D167" w:rsidR="00E2132F" w:rsidRDefault="001C71D2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5</w:t>
      </w:r>
      <w:r w:rsidR="00E2132F" w:rsidRPr="0037031C">
        <w:rPr>
          <w:rFonts w:ascii="Verdana" w:hAnsi="Verdana" w:cs="Arial"/>
          <w:bCs/>
          <w:sz w:val="20"/>
          <w:szCs w:val="20"/>
        </w:rPr>
        <w:t>.- Dació de compte de l'acord de la Junta de Govern Local d'aprovació de la compensació a Col·lectiu Fitness, SL pel decrement d'ingressos derivat del descompte aplicat a les quotes de famílies nombroses i monoparentals, abril-octubre 2025 (exp. 30168/2025)</w:t>
      </w:r>
      <w:r w:rsidR="00CA5790">
        <w:rPr>
          <w:rFonts w:ascii="Verdana" w:hAnsi="Verdana" w:cs="Arial"/>
          <w:bCs/>
          <w:sz w:val="20"/>
          <w:szCs w:val="20"/>
        </w:rPr>
        <w:t>.</w:t>
      </w:r>
    </w:p>
    <w:p w14:paraId="256EF19C" w14:textId="77777777" w:rsidR="00E2132F" w:rsidRPr="00E2132F" w:rsidRDefault="00E2132F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1DA6D3E6" w14:textId="77777777" w:rsidR="00527F8D" w:rsidRPr="007D4B25" w:rsidRDefault="00527F8D" w:rsidP="00527F8D">
      <w:pPr>
        <w:ind w:right="-1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7D4B25">
        <w:rPr>
          <w:rFonts w:ascii="Verdana" w:hAnsi="Verdana" w:cs="Arial"/>
          <w:b/>
          <w:bCs/>
          <w:sz w:val="20"/>
          <w:szCs w:val="20"/>
          <w:u w:val="single"/>
        </w:rPr>
        <w:t>ECONOMIA, CONEIXEMENT I ORGANITZACIÓ</w:t>
      </w:r>
    </w:p>
    <w:p w14:paraId="241BE19E" w14:textId="77777777" w:rsidR="00527F8D" w:rsidRPr="007D4B25" w:rsidRDefault="00527F8D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5CAB33AD" w14:textId="77777777" w:rsidR="00527F8D" w:rsidRPr="007D4B25" w:rsidRDefault="00527F8D" w:rsidP="00527F8D">
      <w:pPr>
        <w:ind w:right="-1"/>
        <w:jc w:val="both"/>
        <w:rPr>
          <w:rFonts w:ascii="Verdana" w:hAnsi="Verdana" w:cs="Arial"/>
          <w:b/>
          <w:bCs/>
          <w:sz w:val="20"/>
          <w:szCs w:val="20"/>
        </w:rPr>
      </w:pPr>
      <w:r w:rsidRPr="007D4B25">
        <w:rPr>
          <w:rFonts w:ascii="Verdana" w:hAnsi="Verdana" w:cs="Arial"/>
          <w:b/>
          <w:bCs/>
          <w:sz w:val="20"/>
          <w:szCs w:val="20"/>
        </w:rPr>
        <w:t>Economia i Hisenda</w:t>
      </w:r>
    </w:p>
    <w:p w14:paraId="1CBF8777" w14:textId="5D9BE331" w:rsidR="00B014DF" w:rsidRDefault="00B014DF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165961EE" w14:textId="7F3F3355" w:rsidR="000D69A4" w:rsidRDefault="001C71D2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6</w:t>
      </w:r>
      <w:r w:rsidR="000D69A4">
        <w:rPr>
          <w:rFonts w:ascii="Verdana" w:hAnsi="Verdana" w:cs="Arial"/>
          <w:bCs/>
          <w:sz w:val="20"/>
          <w:szCs w:val="20"/>
        </w:rPr>
        <w:t xml:space="preserve">.- </w:t>
      </w:r>
      <w:r w:rsidR="000D69A4" w:rsidRPr="000D69A4">
        <w:rPr>
          <w:rFonts w:ascii="Verdana" w:hAnsi="Verdana" w:cs="Arial"/>
          <w:bCs/>
          <w:sz w:val="20"/>
          <w:szCs w:val="20"/>
        </w:rPr>
        <w:t xml:space="preserve">Resolució de l'expedient d'investigació d'ofici de la titularitat del pont que travessa la riera de </w:t>
      </w:r>
      <w:r w:rsidR="000D69A4">
        <w:rPr>
          <w:rFonts w:ascii="Verdana" w:hAnsi="Verdana" w:cs="Arial"/>
          <w:bCs/>
          <w:sz w:val="20"/>
          <w:szCs w:val="20"/>
        </w:rPr>
        <w:t>R</w:t>
      </w:r>
      <w:r w:rsidR="000D69A4" w:rsidRPr="000D69A4">
        <w:rPr>
          <w:rFonts w:ascii="Verdana" w:hAnsi="Verdana" w:cs="Arial"/>
          <w:bCs/>
          <w:sz w:val="20"/>
          <w:szCs w:val="20"/>
        </w:rPr>
        <w:t>ubí i que uneix l'</w:t>
      </w:r>
      <w:r w:rsidR="000D69A4">
        <w:rPr>
          <w:rFonts w:ascii="Verdana" w:hAnsi="Verdana" w:cs="Arial"/>
          <w:bCs/>
          <w:sz w:val="20"/>
          <w:szCs w:val="20"/>
        </w:rPr>
        <w:t>A</w:t>
      </w:r>
      <w:r w:rsidR="000D69A4" w:rsidRPr="000D69A4">
        <w:rPr>
          <w:rFonts w:ascii="Verdana" w:hAnsi="Verdana" w:cs="Arial"/>
          <w:bCs/>
          <w:sz w:val="20"/>
          <w:szCs w:val="20"/>
        </w:rPr>
        <w:t xml:space="preserve">vinguda </w:t>
      </w:r>
      <w:r w:rsidR="000D69A4">
        <w:rPr>
          <w:rFonts w:ascii="Verdana" w:hAnsi="Verdana" w:cs="Arial"/>
          <w:bCs/>
          <w:sz w:val="20"/>
          <w:szCs w:val="20"/>
        </w:rPr>
        <w:t>G</w:t>
      </w:r>
      <w:r w:rsidR="000D69A4" w:rsidRPr="000D69A4">
        <w:rPr>
          <w:rFonts w:ascii="Verdana" w:hAnsi="Verdana" w:cs="Arial"/>
          <w:bCs/>
          <w:sz w:val="20"/>
          <w:szCs w:val="20"/>
        </w:rPr>
        <w:t xml:space="preserve">audí de </w:t>
      </w:r>
      <w:r w:rsidR="000D69A4">
        <w:rPr>
          <w:rFonts w:ascii="Verdana" w:hAnsi="Verdana" w:cs="Arial"/>
          <w:bCs/>
          <w:sz w:val="20"/>
          <w:szCs w:val="20"/>
        </w:rPr>
        <w:t>R</w:t>
      </w:r>
      <w:r w:rsidR="000D69A4" w:rsidRPr="000D69A4">
        <w:rPr>
          <w:rFonts w:ascii="Verdana" w:hAnsi="Verdana" w:cs="Arial"/>
          <w:bCs/>
          <w:sz w:val="20"/>
          <w:szCs w:val="20"/>
        </w:rPr>
        <w:t xml:space="preserve">ubí amb la carretera </w:t>
      </w:r>
      <w:r w:rsidR="000D69A4">
        <w:rPr>
          <w:rFonts w:ascii="Verdana" w:hAnsi="Verdana" w:cs="Arial"/>
          <w:bCs/>
          <w:sz w:val="20"/>
          <w:szCs w:val="20"/>
        </w:rPr>
        <w:t>C-</w:t>
      </w:r>
      <w:r w:rsidR="000D69A4" w:rsidRPr="000D69A4">
        <w:rPr>
          <w:rFonts w:ascii="Verdana" w:hAnsi="Verdana" w:cs="Arial"/>
          <w:bCs/>
          <w:sz w:val="20"/>
          <w:szCs w:val="20"/>
        </w:rPr>
        <w:t>1413a (exp. 21662/2025).</w:t>
      </w:r>
    </w:p>
    <w:p w14:paraId="7E0EADAA" w14:textId="67E5F5F5" w:rsidR="000D69A4" w:rsidRDefault="000D69A4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6A6E2F0D" w14:textId="36A138B1" w:rsidR="00BE4F4B" w:rsidRDefault="001C71D2" w:rsidP="00BE4F4B">
      <w:pPr>
        <w:ind w:right="-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7</w:t>
      </w:r>
      <w:r w:rsidR="00BE4F4B">
        <w:rPr>
          <w:rFonts w:ascii="Verdana" w:hAnsi="Verdana" w:cs="Arial"/>
          <w:sz w:val="20"/>
          <w:szCs w:val="20"/>
        </w:rPr>
        <w:t xml:space="preserve">.- </w:t>
      </w:r>
      <w:r w:rsidR="00BE4F4B" w:rsidRPr="00BE4F4B">
        <w:rPr>
          <w:rFonts w:ascii="Verdana" w:hAnsi="Verdana" w:cs="Arial"/>
          <w:sz w:val="20"/>
          <w:szCs w:val="20"/>
        </w:rPr>
        <w:t>Dació de compte de l’informe 22/2025 emès per la Sindicatura de Comptes de Catalunya, relatiu al Perímetre de consolidació dels ajuntaments, exercici 2022 (exp. 6588/2026)</w:t>
      </w:r>
    </w:p>
    <w:p w14:paraId="63EC3900" w14:textId="4D94FB4A" w:rsidR="00C2292A" w:rsidRDefault="00C2292A" w:rsidP="00BE4F4B">
      <w:pPr>
        <w:ind w:right="-1"/>
        <w:jc w:val="both"/>
        <w:rPr>
          <w:rFonts w:ascii="Verdana" w:hAnsi="Verdana" w:cs="Arial"/>
          <w:sz w:val="20"/>
          <w:szCs w:val="20"/>
        </w:rPr>
      </w:pPr>
    </w:p>
    <w:p w14:paraId="6092C008" w14:textId="6DAF5C5D" w:rsidR="003116D7" w:rsidRPr="003B506A" w:rsidRDefault="001C71D2" w:rsidP="003116D7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 w:rsidRPr="003B506A">
        <w:rPr>
          <w:rFonts w:ascii="Verdana" w:hAnsi="Verdana" w:cs="Arial"/>
          <w:bCs/>
          <w:sz w:val="20"/>
          <w:szCs w:val="20"/>
        </w:rPr>
        <w:t>8</w:t>
      </w:r>
      <w:r w:rsidR="003116D7" w:rsidRPr="003B506A">
        <w:rPr>
          <w:rFonts w:ascii="Verdana" w:hAnsi="Verdana" w:cs="Arial"/>
          <w:bCs/>
          <w:sz w:val="20"/>
          <w:szCs w:val="20"/>
        </w:rPr>
        <w:t xml:space="preserve">.- Aprovació de Reconeixements Extrajudicials de Crèdit </w:t>
      </w:r>
      <w:r w:rsidR="003B506A" w:rsidRPr="003B506A">
        <w:rPr>
          <w:rFonts w:ascii="Verdana" w:hAnsi="Verdana" w:cs="Arial"/>
          <w:bCs/>
          <w:sz w:val="20"/>
          <w:szCs w:val="20"/>
        </w:rPr>
        <w:t>en tràmit de formalització de contractació</w:t>
      </w:r>
      <w:r w:rsidR="003B506A">
        <w:rPr>
          <w:rFonts w:ascii="Verdana" w:hAnsi="Verdana" w:cs="Arial"/>
          <w:bCs/>
          <w:sz w:val="20"/>
          <w:szCs w:val="20"/>
        </w:rPr>
        <w:t>,</w:t>
      </w:r>
      <w:r w:rsidR="003116D7" w:rsidRPr="003B506A">
        <w:rPr>
          <w:rFonts w:ascii="Verdana" w:hAnsi="Verdana" w:cs="Arial"/>
          <w:bCs/>
          <w:sz w:val="20"/>
          <w:szCs w:val="20"/>
        </w:rPr>
        <w:t xml:space="preserve"> </w:t>
      </w:r>
      <w:r w:rsidR="0032142A">
        <w:rPr>
          <w:rFonts w:ascii="Verdana" w:hAnsi="Verdana" w:cs="Arial"/>
          <w:bCs/>
          <w:sz w:val="20"/>
          <w:szCs w:val="20"/>
        </w:rPr>
        <w:t>P</w:t>
      </w:r>
      <w:r w:rsidR="003B506A" w:rsidRPr="003B506A">
        <w:rPr>
          <w:rFonts w:ascii="Verdana" w:hAnsi="Verdana" w:cs="Arial"/>
          <w:bCs/>
          <w:sz w:val="20"/>
          <w:szCs w:val="20"/>
        </w:rPr>
        <w:t xml:space="preserve">le de febrer de 2026 </w:t>
      </w:r>
      <w:r w:rsidR="003116D7" w:rsidRPr="003B506A">
        <w:rPr>
          <w:rFonts w:ascii="Verdana" w:hAnsi="Verdana" w:cs="Arial"/>
          <w:bCs/>
          <w:sz w:val="20"/>
          <w:szCs w:val="20"/>
        </w:rPr>
        <w:t>(exp. 7004/2026)</w:t>
      </w:r>
    </w:p>
    <w:p w14:paraId="67793333" w14:textId="77777777" w:rsidR="003116D7" w:rsidRPr="003B506A" w:rsidRDefault="003116D7" w:rsidP="00BE4F4B">
      <w:pPr>
        <w:ind w:right="-1"/>
        <w:jc w:val="both"/>
        <w:rPr>
          <w:rFonts w:ascii="Verdana" w:hAnsi="Verdana" w:cs="Arial"/>
          <w:sz w:val="20"/>
          <w:szCs w:val="20"/>
        </w:rPr>
      </w:pPr>
    </w:p>
    <w:p w14:paraId="5A87CD08" w14:textId="5B0F6049" w:rsidR="003116D7" w:rsidRDefault="001C71D2" w:rsidP="003116D7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 w:rsidRPr="003B506A">
        <w:rPr>
          <w:rFonts w:ascii="Verdana" w:hAnsi="Verdana" w:cs="Arial"/>
          <w:bCs/>
          <w:sz w:val="20"/>
          <w:szCs w:val="20"/>
        </w:rPr>
        <w:t>9</w:t>
      </w:r>
      <w:r w:rsidR="003116D7" w:rsidRPr="003B506A">
        <w:rPr>
          <w:rFonts w:ascii="Verdana" w:hAnsi="Verdana" w:cs="Arial"/>
          <w:bCs/>
          <w:sz w:val="20"/>
          <w:szCs w:val="20"/>
        </w:rPr>
        <w:t xml:space="preserve">.- </w:t>
      </w:r>
      <w:bookmarkStart w:id="0" w:name="_Hlk222904509"/>
      <w:r w:rsidR="003116D7" w:rsidRPr="003B506A">
        <w:rPr>
          <w:rFonts w:ascii="Verdana" w:hAnsi="Verdana" w:cs="Arial"/>
          <w:bCs/>
          <w:sz w:val="20"/>
          <w:szCs w:val="20"/>
        </w:rPr>
        <w:t xml:space="preserve">Aprovació de Reconeixements Extrajudicials de Crèdit </w:t>
      </w:r>
      <w:r w:rsidR="003B506A">
        <w:rPr>
          <w:rFonts w:ascii="Verdana" w:hAnsi="Verdana" w:cs="Arial"/>
          <w:bCs/>
          <w:sz w:val="20"/>
          <w:szCs w:val="20"/>
        </w:rPr>
        <w:t>P</w:t>
      </w:r>
      <w:r w:rsidR="003B506A" w:rsidRPr="003B506A">
        <w:rPr>
          <w:rFonts w:ascii="Verdana" w:hAnsi="Verdana" w:cs="Arial"/>
          <w:bCs/>
          <w:sz w:val="20"/>
          <w:szCs w:val="20"/>
        </w:rPr>
        <w:t xml:space="preserve">le de febrer de 2026 </w:t>
      </w:r>
      <w:r w:rsidR="003116D7" w:rsidRPr="003B506A">
        <w:rPr>
          <w:rFonts w:ascii="Verdana" w:hAnsi="Verdana" w:cs="Arial"/>
          <w:bCs/>
          <w:sz w:val="20"/>
          <w:szCs w:val="20"/>
        </w:rPr>
        <w:t>(exp. 7148/2026)</w:t>
      </w:r>
    </w:p>
    <w:bookmarkEnd w:id="0"/>
    <w:p w14:paraId="39E18FA4" w14:textId="1D5052A2" w:rsidR="005B6DC5" w:rsidRDefault="005B6DC5" w:rsidP="003116D7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3C1F74EE" w14:textId="6397471A" w:rsidR="005B6DC5" w:rsidRPr="005B6DC5" w:rsidRDefault="005B6DC5" w:rsidP="005B6DC5">
      <w:pPr>
        <w:ind w:right="-1"/>
        <w:jc w:val="both"/>
        <w:rPr>
          <w:rFonts w:ascii="Verdana" w:hAnsi="Verdana" w:cs="Arial"/>
          <w:bCs/>
          <w:color w:val="FF0000"/>
          <w:sz w:val="20"/>
          <w:szCs w:val="20"/>
        </w:rPr>
      </w:pPr>
      <w:r>
        <w:rPr>
          <w:rFonts w:ascii="Verdana" w:hAnsi="Verdana" w:cs="Arial"/>
          <w:bCs/>
          <w:color w:val="FF0000"/>
          <w:sz w:val="20"/>
          <w:szCs w:val="20"/>
        </w:rPr>
        <w:t xml:space="preserve">9bis.- </w:t>
      </w:r>
      <w:r w:rsidRPr="005B6DC5">
        <w:rPr>
          <w:rFonts w:ascii="Verdana" w:hAnsi="Verdana" w:cs="Arial"/>
          <w:bCs/>
          <w:color w:val="FF0000"/>
          <w:sz w:val="20"/>
          <w:szCs w:val="20"/>
        </w:rPr>
        <w:t xml:space="preserve">Aprovació de Reconeixements Extrajudicials de Crèdit Ple de febrer de 2026 </w:t>
      </w:r>
      <w:r w:rsidRPr="009B56DA">
        <w:rPr>
          <w:rFonts w:ascii="Verdana" w:hAnsi="Verdana" w:cs="Arial"/>
          <w:bCs/>
          <w:color w:val="FF0000"/>
          <w:sz w:val="20"/>
          <w:szCs w:val="20"/>
        </w:rPr>
        <w:t xml:space="preserve">(exp. </w:t>
      </w:r>
      <w:r w:rsidR="009B56DA" w:rsidRPr="009B56DA">
        <w:rPr>
          <w:rFonts w:ascii="Verdana" w:hAnsi="Verdana" w:cs="Arial"/>
          <w:bCs/>
          <w:color w:val="FF0000"/>
          <w:sz w:val="20"/>
          <w:szCs w:val="20"/>
        </w:rPr>
        <w:t>9327</w:t>
      </w:r>
      <w:r w:rsidRPr="009B56DA">
        <w:rPr>
          <w:rFonts w:ascii="Verdana" w:hAnsi="Verdana" w:cs="Arial"/>
          <w:bCs/>
          <w:color w:val="FF0000"/>
          <w:sz w:val="20"/>
          <w:szCs w:val="20"/>
        </w:rPr>
        <w:t>/2026)</w:t>
      </w:r>
    </w:p>
    <w:p w14:paraId="2D7ED257" w14:textId="1DD59712" w:rsidR="005B6DC5" w:rsidRPr="005B6DC5" w:rsidRDefault="005B6DC5" w:rsidP="003116D7">
      <w:pPr>
        <w:ind w:right="-1"/>
        <w:jc w:val="both"/>
        <w:rPr>
          <w:rFonts w:ascii="Verdana" w:hAnsi="Verdana" w:cs="Arial"/>
          <w:bCs/>
          <w:color w:val="FF0000"/>
          <w:sz w:val="20"/>
          <w:szCs w:val="20"/>
        </w:rPr>
      </w:pPr>
    </w:p>
    <w:p w14:paraId="00CA3948" w14:textId="77777777" w:rsidR="00527F8D" w:rsidRPr="007D4B25" w:rsidRDefault="00527F8D" w:rsidP="00527F8D">
      <w:pPr>
        <w:ind w:right="-1"/>
        <w:jc w:val="both"/>
        <w:rPr>
          <w:rFonts w:ascii="Verdana" w:hAnsi="Verdana" w:cs="Arial"/>
          <w:b/>
          <w:bCs/>
          <w:sz w:val="20"/>
          <w:szCs w:val="20"/>
        </w:rPr>
      </w:pPr>
      <w:r w:rsidRPr="007D4B25">
        <w:rPr>
          <w:rFonts w:ascii="Verdana" w:hAnsi="Verdana" w:cs="Arial"/>
          <w:b/>
          <w:bCs/>
          <w:sz w:val="20"/>
          <w:szCs w:val="20"/>
        </w:rPr>
        <w:t>Recursos Humans</w:t>
      </w:r>
    </w:p>
    <w:p w14:paraId="69041F4C" w14:textId="77777777" w:rsidR="00527F8D" w:rsidRPr="007D4B25" w:rsidRDefault="00527F8D" w:rsidP="00527F8D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70A91FDB" w14:textId="354DC6F5" w:rsidR="00E742BD" w:rsidRDefault="001C71D2" w:rsidP="00B4149A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10</w:t>
      </w:r>
      <w:r w:rsidR="008310C0" w:rsidRPr="00E67BC4">
        <w:rPr>
          <w:rFonts w:ascii="Verdana" w:hAnsi="Verdana" w:cs="Arial"/>
          <w:bCs/>
          <w:sz w:val="20"/>
          <w:szCs w:val="20"/>
        </w:rPr>
        <w:t>.- Devolució de garantia definitiva del contracte de Servei de vigilància de la salut</w:t>
      </w:r>
    </w:p>
    <w:p w14:paraId="6FC4FC08" w14:textId="7C5A56F2" w:rsidR="008310C0" w:rsidRDefault="008310C0" w:rsidP="00B4149A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30C674DB" w14:textId="57E0E9B9" w:rsidR="0000781F" w:rsidRDefault="001C71D2" w:rsidP="00B4149A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11</w:t>
      </w:r>
      <w:r w:rsidR="0000781F" w:rsidRPr="00664865">
        <w:rPr>
          <w:rFonts w:ascii="Verdana" w:hAnsi="Verdana" w:cs="Arial"/>
          <w:bCs/>
          <w:sz w:val="20"/>
          <w:szCs w:val="20"/>
        </w:rPr>
        <w:t>.- Modificació núm. 1 de 2026 de la plantilla de l'Ajuntament de Sant Cugat del Vallès (exp</w:t>
      </w:r>
      <w:r w:rsidR="00664865">
        <w:rPr>
          <w:rFonts w:ascii="Verdana" w:hAnsi="Verdana" w:cs="Arial"/>
          <w:bCs/>
          <w:sz w:val="20"/>
          <w:szCs w:val="20"/>
        </w:rPr>
        <w:t>.</w:t>
      </w:r>
      <w:r w:rsidR="0000781F" w:rsidRPr="00664865">
        <w:rPr>
          <w:rFonts w:ascii="Verdana" w:hAnsi="Verdana" w:cs="Arial"/>
          <w:bCs/>
          <w:sz w:val="20"/>
          <w:szCs w:val="20"/>
        </w:rPr>
        <w:t xml:space="preserve"> 6459/2026)</w:t>
      </w:r>
    </w:p>
    <w:p w14:paraId="1B796586" w14:textId="77777777" w:rsidR="0000781F" w:rsidRDefault="0000781F" w:rsidP="00B4149A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5B2D8860" w14:textId="77777777" w:rsidR="00527F8D" w:rsidRPr="007D4B25" w:rsidRDefault="00527F8D" w:rsidP="00527F8D">
      <w:pPr>
        <w:ind w:right="-1"/>
        <w:jc w:val="both"/>
        <w:rPr>
          <w:rFonts w:ascii="Verdana" w:eastAsia="Times New Roman" w:hAnsi="Verdana" w:cs="Arial"/>
          <w:b/>
          <w:sz w:val="20"/>
          <w:szCs w:val="20"/>
          <w:u w:val="single"/>
        </w:rPr>
      </w:pPr>
      <w:r w:rsidRPr="007D4B25">
        <w:rPr>
          <w:rFonts w:ascii="Verdana" w:eastAsia="Times New Roman" w:hAnsi="Verdana" w:cs="Arial"/>
          <w:b/>
          <w:sz w:val="20"/>
          <w:szCs w:val="20"/>
          <w:u w:val="single"/>
        </w:rPr>
        <w:t>GESTIÓ URBANA, MOBILITAT I CANVI CLIMÀTIC</w:t>
      </w:r>
    </w:p>
    <w:p w14:paraId="7CD59FEA" w14:textId="77777777" w:rsidR="00527F8D" w:rsidRPr="007D4B25" w:rsidRDefault="00527F8D" w:rsidP="00527F8D">
      <w:pPr>
        <w:ind w:right="-1"/>
        <w:jc w:val="both"/>
        <w:rPr>
          <w:rFonts w:ascii="Verdana" w:eastAsia="Times New Roman" w:hAnsi="Verdana" w:cs="Arial"/>
          <w:sz w:val="20"/>
          <w:szCs w:val="20"/>
        </w:rPr>
      </w:pPr>
    </w:p>
    <w:p w14:paraId="2A64DA6E" w14:textId="77777777" w:rsidR="00527F8D" w:rsidRPr="007D4B25" w:rsidRDefault="00527F8D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D4B25">
        <w:rPr>
          <w:rFonts w:ascii="Verdana" w:eastAsia="Calibri" w:hAnsi="Verdana" w:cs="Arial"/>
          <w:b/>
          <w:sz w:val="20"/>
          <w:szCs w:val="20"/>
          <w:lang w:eastAsia="en-US"/>
        </w:rPr>
        <w:t>Serveis Urbans</w:t>
      </w:r>
    </w:p>
    <w:p w14:paraId="7A1C82B4" w14:textId="77777777" w:rsidR="00527F8D" w:rsidRDefault="00527F8D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14:paraId="2A852D0C" w14:textId="651C8948" w:rsidR="005D1F1C" w:rsidRDefault="001C71D2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12</w:t>
      </w:r>
      <w:r w:rsidR="006E04BB" w:rsidRPr="00A16230">
        <w:rPr>
          <w:rFonts w:ascii="Verdana" w:eastAsia="Calibri" w:hAnsi="Verdana" w:cs="Arial"/>
          <w:sz w:val="20"/>
          <w:szCs w:val="20"/>
          <w:lang w:eastAsia="en-US"/>
        </w:rPr>
        <w:t>.- Aprovació de la tercera i darrera pròrroga dels 8 lots del contracte de serveis de neteja de dependències municipals de l'Ajuntament de Sant Cugat i organismes autònoms.</w:t>
      </w:r>
    </w:p>
    <w:p w14:paraId="35C2CD24" w14:textId="77777777" w:rsidR="006E04BB" w:rsidRDefault="006E04BB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14:paraId="71159C85" w14:textId="37C89D9D" w:rsidR="00D52E25" w:rsidRDefault="00D52E25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>Medi Ambient</w:t>
      </w:r>
    </w:p>
    <w:p w14:paraId="7A528049" w14:textId="26535B0A" w:rsidR="00D52E25" w:rsidRPr="00D52E25" w:rsidRDefault="00D52E25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bCs/>
          <w:sz w:val="20"/>
          <w:szCs w:val="20"/>
          <w:lang w:eastAsia="en-US"/>
        </w:rPr>
      </w:pPr>
    </w:p>
    <w:p w14:paraId="7F54A068" w14:textId="161E0357" w:rsidR="00D52E25" w:rsidRPr="00D52E25" w:rsidRDefault="00D52E25" w:rsidP="00D52E25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bCs/>
          <w:sz w:val="20"/>
          <w:szCs w:val="20"/>
          <w:lang w:eastAsia="en-US"/>
        </w:rPr>
      </w:pPr>
      <w:r w:rsidRPr="00D52E25">
        <w:rPr>
          <w:rFonts w:ascii="Verdana" w:eastAsia="Calibri" w:hAnsi="Verdana" w:cs="Arial"/>
          <w:bCs/>
          <w:sz w:val="20"/>
          <w:szCs w:val="20"/>
          <w:lang w:eastAsia="en-US"/>
        </w:rPr>
        <w:t>1</w:t>
      </w:r>
      <w:r>
        <w:rPr>
          <w:rFonts w:ascii="Verdana" w:eastAsia="Calibri" w:hAnsi="Verdana" w:cs="Arial"/>
          <w:bCs/>
          <w:sz w:val="20"/>
          <w:szCs w:val="20"/>
          <w:lang w:eastAsia="en-US"/>
        </w:rPr>
        <w:t>3</w:t>
      </w:r>
      <w:r w:rsidRPr="00D52E25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.- </w:t>
      </w:r>
      <w:r w:rsidR="00906148">
        <w:rPr>
          <w:rFonts w:ascii="Verdana" w:eastAsia="Calibri" w:hAnsi="Verdana" w:cs="Arial"/>
          <w:bCs/>
          <w:sz w:val="20"/>
          <w:szCs w:val="20"/>
          <w:lang w:eastAsia="en-US"/>
        </w:rPr>
        <w:t>Aprovació de la p</w:t>
      </w:r>
      <w:r w:rsidRPr="00D52E25">
        <w:rPr>
          <w:rFonts w:ascii="Verdana" w:eastAsia="Calibri" w:hAnsi="Verdana" w:cs="Arial"/>
          <w:bCs/>
          <w:sz w:val="20"/>
          <w:szCs w:val="20"/>
          <w:lang w:eastAsia="en-US"/>
        </w:rPr>
        <w:t>ròrroga de la concessió per l'ús privatiu i explotació agropecuària de la finca de Can Montmany per a ser destinada a explotació agropecuària (Exp.28384/2017)</w:t>
      </w:r>
    </w:p>
    <w:p w14:paraId="66D861A7" w14:textId="16272767" w:rsidR="00D52E25" w:rsidRPr="00D52E25" w:rsidRDefault="00D52E25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bCs/>
          <w:sz w:val="20"/>
          <w:szCs w:val="20"/>
          <w:lang w:eastAsia="en-US"/>
        </w:rPr>
      </w:pPr>
    </w:p>
    <w:p w14:paraId="56B3DA90" w14:textId="65229246" w:rsidR="00527F8D" w:rsidRPr="007D4B25" w:rsidRDefault="00527F8D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D4B25">
        <w:rPr>
          <w:rFonts w:ascii="Verdana" w:eastAsia="Calibri" w:hAnsi="Verdana" w:cs="Arial"/>
          <w:b/>
          <w:sz w:val="20"/>
          <w:szCs w:val="20"/>
          <w:lang w:eastAsia="en-US"/>
        </w:rPr>
        <w:t>Urbanisme i Medi Natural</w:t>
      </w:r>
    </w:p>
    <w:p w14:paraId="4CD4AE3D" w14:textId="77777777" w:rsidR="00527F8D" w:rsidRDefault="00527F8D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14:paraId="3CFF9B7D" w14:textId="6F0531DB" w:rsidR="00527F8D" w:rsidRDefault="001C71D2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1</w:t>
      </w:r>
      <w:r w:rsidR="00D52E25">
        <w:rPr>
          <w:rFonts w:ascii="Verdana" w:eastAsia="Calibri" w:hAnsi="Verdana" w:cs="Arial"/>
          <w:sz w:val="20"/>
          <w:szCs w:val="20"/>
          <w:lang w:eastAsia="en-US"/>
        </w:rPr>
        <w:t>4</w:t>
      </w:r>
      <w:r w:rsidR="006D654F" w:rsidRPr="0011275B">
        <w:rPr>
          <w:rFonts w:ascii="Verdana" w:eastAsia="Calibri" w:hAnsi="Verdana" w:cs="Arial"/>
          <w:sz w:val="20"/>
          <w:szCs w:val="20"/>
          <w:lang w:eastAsia="en-US"/>
        </w:rPr>
        <w:t>.- Dació de compte del Decret d'Alcaldia núm. 394/2026 de 28 de gener de 2026 de la declaració de restauració de les condicions d'habitabilitat de l'habitatge situat al camí de la Torre Negra, 40, i retorn dels seus ocupants.</w:t>
      </w:r>
    </w:p>
    <w:p w14:paraId="355698FE" w14:textId="56381A9E" w:rsidR="00734039" w:rsidRDefault="00734039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14:paraId="41621124" w14:textId="57B12F38" w:rsidR="00734039" w:rsidRDefault="00734039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 xml:space="preserve">15.- </w:t>
      </w:r>
      <w:r w:rsidRPr="00734039">
        <w:rPr>
          <w:rFonts w:ascii="Verdana" w:eastAsia="Calibri" w:hAnsi="Verdana" w:cs="Arial"/>
          <w:sz w:val="20"/>
          <w:szCs w:val="20"/>
          <w:lang w:eastAsia="en-US"/>
        </w:rPr>
        <w:t>Verificació de text refós de la Modificació puntual del Pla Parcial d'Ordenació del sector de V</w:t>
      </w:r>
      <w:r>
        <w:rPr>
          <w:rFonts w:ascii="Verdana" w:eastAsia="Calibri" w:hAnsi="Verdana" w:cs="Arial"/>
          <w:sz w:val="20"/>
          <w:szCs w:val="20"/>
          <w:lang w:eastAsia="en-US"/>
        </w:rPr>
        <w:t>o</w:t>
      </w:r>
      <w:r w:rsidRPr="00734039">
        <w:rPr>
          <w:rFonts w:ascii="Verdana" w:eastAsia="Calibri" w:hAnsi="Verdana" w:cs="Arial"/>
          <w:sz w:val="20"/>
          <w:szCs w:val="20"/>
          <w:lang w:eastAsia="en-US"/>
        </w:rPr>
        <w:t>lp</w:t>
      </w:r>
      <w:r>
        <w:rPr>
          <w:rFonts w:ascii="Verdana" w:eastAsia="Calibri" w:hAnsi="Verdana" w:cs="Arial"/>
          <w:sz w:val="20"/>
          <w:szCs w:val="20"/>
          <w:lang w:eastAsia="en-US"/>
        </w:rPr>
        <w:t>e</w:t>
      </w:r>
      <w:r w:rsidRPr="00734039">
        <w:rPr>
          <w:rFonts w:ascii="Verdana" w:eastAsia="Calibri" w:hAnsi="Verdana" w:cs="Arial"/>
          <w:sz w:val="20"/>
          <w:szCs w:val="20"/>
          <w:lang w:eastAsia="en-US"/>
        </w:rPr>
        <w:t>lleres Oest, en relació a la regulació dels usos de les zones 19T/a (Expedient núm. 81002/24 - 8879/2024)</w:t>
      </w:r>
    </w:p>
    <w:p w14:paraId="6D944EE2" w14:textId="77777777" w:rsidR="006D654F" w:rsidRDefault="006D654F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14:paraId="34FCDBEF" w14:textId="77777777" w:rsidR="00527F8D" w:rsidRPr="00562655" w:rsidRDefault="00527F8D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b/>
          <w:sz w:val="20"/>
          <w:szCs w:val="20"/>
          <w:u w:val="single"/>
          <w:lang w:eastAsia="en-US"/>
        </w:rPr>
      </w:pPr>
      <w:r w:rsidRPr="00562655">
        <w:rPr>
          <w:rFonts w:ascii="Verdana" w:eastAsia="Calibri" w:hAnsi="Verdana" w:cs="Arial"/>
          <w:b/>
          <w:sz w:val="20"/>
          <w:szCs w:val="20"/>
          <w:u w:val="single"/>
          <w:lang w:eastAsia="en-US"/>
        </w:rPr>
        <w:t>RELACIONS INSTITUCIONALS, BON GOVERN I CIUTAT DIGITAL</w:t>
      </w:r>
    </w:p>
    <w:p w14:paraId="638E2B46" w14:textId="3FF92010" w:rsidR="00527F8D" w:rsidRDefault="00527F8D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14:paraId="4B131482" w14:textId="6946B41F" w:rsidR="009A2D26" w:rsidRPr="00FA2177" w:rsidRDefault="00FA2177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FA2177">
        <w:rPr>
          <w:rFonts w:ascii="Verdana" w:eastAsia="Calibri" w:hAnsi="Verdana" w:cs="Arial"/>
          <w:b/>
          <w:sz w:val="20"/>
          <w:szCs w:val="20"/>
          <w:lang w:eastAsia="en-US"/>
        </w:rPr>
        <w:t>Participació</w:t>
      </w:r>
    </w:p>
    <w:p w14:paraId="7A13D702" w14:textId="77777777" w:rsidR="00FA2177" w:rsidRDefault="00FA2177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14:paraId="662C6754" w14:textId="2FE4F25A" w:rsidR="00FA2177" w:rsidRDefault="001C71D2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84312D">
        <w:rPr>
          <w:rFonts w:ascii="Verdana" w:eastAsia="Calibri" w:hAnsi="Verdana" w:cs="Arial"/>
          <w:sz w:val="20"/>
          <w:szCs w:val="20"/>
          <w:lang w:eastAsia="en-US"/>
        </w:rPr>
        <w:t>1</w:t>
      </w:r>
      <w:r w:rsidR="00D860A1">
        <w:rPr>
          <w:rFonts w:ascii="Verdana" w:eastAsia="Calibri" w:hAnsi="Verdana" w:cs="Arial"/>
          <w:sz w:val="20"/>
          <w:szCs w:val="20"/>
          <w:lang w:eastAsia="en-US"/>
        </w:rPr>
        <w:t>6</w:t>
      </w:r>
      <w:r w:rsidR="00FA2177" w:rsidRPr="0084312D">
        <w:rPr>
          <w:rFonts w:ascii="Verdana" w:eastAsia="Calibri" w:hAnsi="Verdana" w:cs="Arial"/>
          <w:sz w:val="20"/>
          <w:szCs w:val="20"/>
          <w:lang w:eastAsia="en-US"/>
        </w:rPr>
        <w:t>.- Dació de compte del Decret 595/2026</w:t>
      </w:r>
      <w:r w:rsidR="00D1524F" w:rsidRPr="0084312D">
        <w:rPr>
          <w:rFonts w:ascii="Verdana" w:eastAsia="Calibri" w:hAnsi="Verdana" w:cs="Arial"/>
          <w:sz w:val="20"/>
          <w:szCs w:val="20"/>
          <w:lang w:eastAsia="en-US"/>
        </w:rPr>
        <w:t>,</w:t>
      </w:r>
      <w:r w:rsidR="00FA2177" w:rsidRPr="0084312D">
        <w:rPr>
          <w:rFonts w:ascii="Verdana" w:eastAsia="Calibri" w:hAnsi="Verdana" w:cs="Arial"/>
          <w:sz w:val="20"/>
          <w:szCs w:val="20"/>
          <w:lang w:eastAsia="en-US"/>
        </w:rPr>
        <w:t xml:space="preserve"> de l’11 de febrer</w:t>
      </w:r>
      <w:r w:rsidR="00D1524F" w:rsidRPr="0084312D">
        <w:rPr>
          <w:rFonts w:ascii="Verdana" w:eastAsia="Calibri" w:hAnsi="Verdana" w:cs="Arial"/>
          <w:sz w:val="20"/>
          <w:szCs w:val="20"/>
          <w:lang w:eastAsia="en-US"/>
        </w:rPr>
        <w:t>,</w:t>
      </w:r>
      <w:r w:rsidR="00FA2177" w:rsidRPr="0084312D">
        <w:rPr>
          <w:rFonts w:ascii="Verdana" w:eastAsia="Calibri" w:hAnsi="Verdana" w:cs="Arial"/>
          <w:sz w:val="20"/>
          <w:szCs w:val="20"/>
          <w:lang w:eastAsia="en-US"/>
        </w:rPr>
        <w:t xml:space="preserve"> per l’aprovació dels acords adoptats durant l'any 2025 pels consells de barri de Sant Cugat del Vallès en relació als projectes escollits en els pressupostos participatius 2025-2027.</w:t>
      </w:r>
    </w:p>
    <w:p w14:paraId="5878FB3A" w14:textId="77777777" w:rsidR="00FA2177" w:rsidRDefault="00FA2177" w:rsidP="00527F8D">
      <w:pPr>
        <w:autoSpaceDE w:val="0"/>
        <w:autoSpaceDN w:val="0"/>
        <w:adjustRightInd w:val="0"/>
        <w:ind w:right="-1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14:paraId="1221E9A8" w14:textId="079073DE" w:rsidR="00132737" w:rsidRPr="00132737" w:rsidRDefault="00AD2E94" w:rsidP="00132737">
      <w:pPr>
        <w:autoSpaceDE w:val="0"/>
        <w:autoSpaceDN w:val="0"/>
        <w:adjustRightInd w:val="0"/>
        <w:ind w:right="-1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en-US"/>
        </w:rPr>
      </w:pPr>
      <w:r>
        <w:rPr>
          <w:rFonts w:ascii="Verdana" w:eastAsia="Times New Roman" w:hAnsi="Verdana" w:cs="Arial"/>
          <w:b/>
          <w:bCs/>
          <w:sz w:val="20"/>
          <w:szCs w:val="20"/>
          <w:u w:val="single"/>
          <w:lang w:eastAsia="en-US"/>
        </w:rPr>
        <w:t>DECLARACIONS DE JUNTA DE PORTAVEUS</w:t>
      </w:r>
      <w:r w:rsidR="00132737" w:rsidRPr="00132737">
        <w:rPr>
          <w:rFonts w:ascii="Verdana" w:eastAsia="Times New Roman" w:hAnsi="Verdana" w:cs="Arial"/>
          <w:b/>
          <w:bCs/>
          <w:sz w:val="20"/>
          <w:szCs w:val="20"/>
          <w:u w:val="single"/>
          <w:lang w:eastAsia="en-US"/>
        </w:rPr>
        <w:t xml:space="preserve"> </w:t>
      </w:r>
    </w:p>
    <w:p w14:paraId="3A0D825C" w14:textId="4BB9C891" w:rsidR="00132737" w:rsidRDefault="00132737" w:rsidP="00132737">
      <w:pPr>
        <w:autoSpaceDE w:val="0"/>
        <w:autoSpaceDN w:val="0"/>
        <w:adjustRightInd w:val="0"/>
        <w:ind w:right="-1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14:paraId="10D5212E" w14:textId="62062014" w:rsidR="00AD1385" w:rsidRPr="00AD1385" w:rsidRDefault="00D84B15" w:rsidP="00AD1385">
      <w:pPr>
        <w:autoSpaceDE w:val="0"/>
        <w:autoSpaceDN w:val="0"/>
        <w:adjustRightInd w:val="0"/>
        <w:ind w:right="-1"/>
        <w:jc w:val="both"/>
        <w:rPr>
          <w:rFonts w:ascii="Verdana" w:eastAsia="Times New Roman" w:hAnsi="Verdana" w:cs="Arial"/>
          <w:bCs/>
          <w:sz w:val="20"/>
          <w:szCs w:val="20"/>
          <w:lang w:eastAsia="en-US"/>
        </w:rPr>
      </w:pPr>
      <w:r>
        <w:rPr>
          <w:rFonts w:ascii="Verdana" w:eastAsia="Times New Roman" w:hAnsi="Verdana" w:cs="Arial"/>
          <w:bCs/>
          <w:sz w:val="20"/>
          <w:szCs w:val="20"/>
          <w:lang w:eastAsia="en-US"/>
        </w:rPr>
        <w:t>1</w:t>
      </w:r>
      <w:r w:rsidR="001178DE">
        <w:rPr>
          <w:rFonts w:ascii="Verdana" w:eastAsia="Times New Roman" w:hAnsi="Verdana" w:cs="Arial"/>
          <w:bCs/>
          <w:sz w:val="20"/>
          <w:szCs w:val="20"/>
          <w:lang w:eastAsia="en-US"/>
        </w:rPr>
        <w:t>7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.- </w:t>
      </w:r>
      <w:bookmarkStart w:id="1" w:name="_Hlk222220146"/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Declaració de la junta de portaveus de suport al manifest de la 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>C</w:t>
      </w:r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oordinadora 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>C</w:t>
      </w:r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>atalana d'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>A</w:t>
      </w:r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juntaments 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>S</w:t>
      </w:r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olidaris amb el 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>P</w:t>
      </w:r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oble 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>S</w:t>
      </w:r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ahrauí (CCASPS), en commemoració del 50è aniversari de la proclamació de la 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>R</w:t>
      </w:r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epública 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>À</w:t>
      </w:r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rab 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>S</w:t>
      </w:r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ahrauí 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>D</w:t>
      </w:r>
      <w:r w:rsidR="00AD1385" w:rsidRPr="00AD1385">
        <w:rPr>
          <w:rFonts w:ascii="Verdana" w:eastAsia="Times New Roman" w:hAnsi="Verdana" w:cs="Arial"/>
          <w:bCs/>
          <w:sz w:val="20"/>
          <w:szCs w:val="20"/>
          <w:lang w:eastAsia="en-US"/>
        </w:rPr>
        <w:t>emocràtica (RASD)</w:t>
      </w:r>
      <w:r w:rsidR="00AD1385">
        <w:rPr>
          <w:rFonts w:ascii="Verdana" w:eastAsia="Times New Roman" w:hAnsi="Verdana" w:cs="Arial"/>
          <w:bCs/>
          <w:sz w:val="20"/>
          <w:szCs w:val="20"/>
          <w:lang w:eastAsia="en-US"/>
        </w:rPr>
        <w:t xml:space="preserve"> (exp. 7056/2026)</w:t>
      </w:r>
      <w:r w:rsidR="000E17CA">
        <w:rPr>
          <w:rFonts w:ascii="Verdana" w:eastAsia="Times New Roman" w:hAnsi="Verdana" w:cs="Arial"/>
          <w:bCs/>
          <w:sz w:val="20"/>
          <w:szCs w:val="20"/>
          <w:lang w:eastAsia="en-US"/>
        </w:rPr>
        <w:t>.</w:t>
      </w:r>
    </w:p>
    <w:bookmarkEnd w:id="1"/>
    <w:p w14:paraId="73C60134" w14:textId="77777777" w:rsidR="00AD1385" w:rsidRDefault="00AD1385" w:rsidP="00132737">
      <w:pPr>
        <w:autoSpaceDE w:val="0"/>
        <w:autoSpaceDN w:val="0"/>
        <w:adjustRightInd w:val="0"/>
        <w:ind w:right="-1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14:paraId="0E291823" w14:textId="28971A0A" w:rsidR="00AD1385" w:rsidRPr="00672F71" w:rsidRDefault="00D84B15" w:rsidP="00132737">
      <w:pPr>
        <w:autoSpaceDE w:val="0"/>
        <w:autoSpaceDN w:val="0"/>
        <w:adjustRightInd w:val="0"/>
        <w:ind w:right="-1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>
        <w:rPr>
          <w:rFonts w:ascii="Verdana" w:eastAsia="Times New Roman" w:hAnsi="Verdana" w:cs="Arial"/>
          <w:sz w:val="20"/>
          <w:szCs w:val="20"/>
          <w:lang w:eastAsia="en-US"/>
        </w:rPr>
        <w:t>1</w:t>
      </w:r>
      <w:r w:rsidR="001178DE">
        <w:rPr>
          <w:rFonts w:ascii="Verdana" w:eastAsia="Times New Roman" w:hAnsi="Verdana" w:cs="Arial"/>
          <w:sz w:val="20"/>
          <w:szCs w:val="20"/>
          <w:lang w:eastAsia="en-US"/>
        </w:rPr>
        <w:t>8</w:t>
      </w:r>
      <w:r w:rsidR="00672F71" w:rsidRPr="00D860A1">
        <w:rPr>
          <w:rFonts w:ascii="Verdana" w:eastAsia="Times New Roman" w:hAnsi="Verdana" w:cs="Arial"/>
          <w:sz w:val="20"/>
          <w:szCs w:val="20"/>
          <w:lang w:eastAsia="en-US"/>
        </w:rPr>
        <w:t xml:space="preserve">.- </w:t>
      </w:r>
      <w:bookmarkStart w:id="2" w:name="_Hlk222220271"/>
      <w:r w:rsidR="00672F71" w:rsidRPr="00D860A1">
        <w:rPr>
          <w:rFonts w:ascii="Verdana" w:eastAsia="Times New Roman" w:hAnsi="Verdana" w:cs="Arial"/>
          <w:sz w:val="20"/>
          <w:szCs w:val="20"/>
          <w:lang w:eastAsia="en-US"/>
        </w:rPr>
        <w:t>Declaració de la junta de portaveus per reafirmar el compromís amb unes condicions dignes als habitatges públics gestionats per PROMUSA (exp. 7106/2026)</w:t>
      </w:r>
    </w:p>
    <w:bookmarkEnd w:id="2"/>
    <w:p w14:paraId="7473FA89" w14:textId="2A8C1ED8" w:rsidR="00132737" w:rsidRDefault="00132737" w:rsidP="00132737">
      <w:pPr>
        <w:autoSpaceDE w:val="0"/>
        <w:autoSpaceDN w:val="0"/>
        <w:adjustRightInd w:val="0"/>
        <w:ind w:right="-1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14:paraId="6516D5D1" w14:textId="7906A985" w:rsidR="001178DE" w:rsidRPr="001178DE" w:rsidRDefault="001178DE" w:rsidP="001178DE">
      <w:pPr>
        <w:autoSpaceDE w:val="0"/>
        <w:autoSpaceDN w:val="0"/>
        <w:adjustRightInd w:val="0"/>
        <w:ind w:right="-1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en-US"/>
        </w:rPr>
      </w:pPr>
      <w:r>
        <w:rPr>
          <w:rFonts w:ascii="Verdana" w:eastAsia="Times New Roman" w:hAnsi="Verdana" w:cs="Arial"/>
          <w:b/>
          <w:bCs/>
          <w:sz w:val="20"/>
          <w:szCs w:val="20"/>
          <w:u w:val="single"/>
          <w:lang w:eastAsia="en-US"/>
        </w:rPr>
        <w:t>MO</w:t>
      </w:r>
      <w:r w:rsidRPr="001178DE">
        <w:rPr>
          <w:rFonts w:ascii="Verdana" w:eastAsia="Times New Roman" w:hAnsi="Verdana" w:cs="Arial"/>
          <w:b/>
          <w:bCs/>
          <w:sz w:val="20"/>
          <w:szCs w:val="20"/>
          <w:u w:val="single"/>
          <w:lang w:eastAsia="en-US"/>
        </w:rPr>
        <w:t xml:space="preserve">CIONS INSTITUCIONALS </w:t>
      </w:r>
    </w:p>
    <w:p w14:paraId="38159FA6" w14:textId="77777777" w:rsidR="001178DE" w:rsidRPr="001178DE" w:rsidRDefault="001178DE" w:rsidP="001178DE">
      <w:pPr>
        <w:autoSpaceDE w:val="0"/>
        <w:autoSpaceDN w:val="0"/>
        <w:adjustRightInd w:val="0"/>
        <w:ind w:right="-1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en-US"/>
        </w:rPr>
      </w:pPr>
    </w:p>
    <w:p w14:paraId="309A6C49" w14:textId="11925E07" w:rsidR="001178DE" w:rsidRPr="001178DE" w:rsidRDefault="001178DE" w:rsidP="001178DE">
      <w:pPr>
        <w:autoSpaceDE w:val="0"/>
        <w:autoSpaceDN w:val="0"/>
        <w:adjustRightInd w:val="0"/>
        <w:ind w:right="-1"/>
        <w:jc w:val="both"/>
        <w:rPr>
          <w:rFonts w:ascii="Verdana" w:eastAsia="Times New Roman" w:hAnsi="Verdana" w:cs="Arial"/>
          <w:bCs/>
          <w:sz w:val="20"/>
          <w:szCs w:val="20"/>
          <w:lang w:eastAsia="en-US"/>
        </w:rPr>
      </w:pPr>
      <w:r w:rsidRPr="001178DE">
        <w:rPr>
          <w:rFonts w:ascii="Verdana" w:eastAsia="Times New Roman" w:hAnsi="Verdana" w:cs="Arial"/>
          <w:sz w:val="20"/>
          <w:szCs w:val="20"/>
          <w:lang w:eastAsia="en-US"/>
        </w:rPr>
        <w:t>1</w:t>
      </w:r>
      <w:r>
        <w:rPr>
          <w:rFonts w:ascii="Verdana" w:eastAsia="Times New Roman" w:hAnsi="Verdana" w:cs="Arial"/>
          <w:sz w:val="20"/>
          <w:szCs w:val="20"/>
          <w:lang w:eastAsia="en-US"/>
        </w:rPr>
        <w:t>9</w:t>
      </w:r>
      <w:r w:rsidRPr="001178DE">
        <w:rPr>
          <w:rFonts w:ascii="Verdana" w:eastAsia="Times New Roman" w:hAnsi="Verdana" w:cs="Arial"/>
          <w:sz w:val="20"/>
          <w:szCs w:val="20"/>
          <w:lang w:eastAsia="en-US"/>
        </w:rPr>
        <w:t xml:space="preserve">.- </w:t>
      </w:r>
      <w:r w:rsidR="00AE051A">
        <w:rPr>
          <w:rFonts w:ascii="Verdana" w:eastAsia="Times New Roman" w:hAnsi="Verdana" w:cs="Arial"/>
          <w:sz w:val="20"/>
          <w:szCs w:val="20"/>
          <w:lang w:eastAsia="en-US"/>
        </w:rPr>
        <w:t>Moció</w:t>
      </w:r>
      <w:r w:rsidRPr="001178DE">
        <w:rPr>
          <w:rFonts w:ascii="Verdana" w:eastAsia="Times New Roman" w:hAnsi="Verdana" w:cs="Arial"/>
          <w:sz w:val="20"/>
          <w:szCs w:val="20"/>
          <w:lang w:eastAsia="en-US"/>
        </w:rPr>
        <w:t xml:space="preserve"> institucional </w:t>
      </w:r>
      <w:r w:rsidRPr="001178DE">
        <w:rPr>
          <w:rFonts w:ascii="Verdana" w:eastAsia="Times New Roman" w:hAnsi="Verdana" w:cs="Arial"/>
          <w:bCs/>
          <w:sz w:val="20"/>
          <w:szCs w:val="20"/>
          <w:lang w:eastAsia="en-US"/>
        </w:rPr>
        <w:t>per reclamar urgències pediàtriques 24/7 al CAP de Sant Cugat (exp. 7052/2026).</w:t>
      </w:r>
    </w:p>
    <w:p w14:paraId="27AD3FC7" w14:textId="77777777" w:rsidR="001178DE" w:rsidRPr="00132737" w:rsidRDefault="001178DE" w:rsidP="00132737">
      <w:pPr>
        <w:autoSpaceDE w:val="0"/>
        <w:autoSpaceDN w:val="0"/>
        <w:adjustRightInd w:val="0"/>
        <w:ind w:right="-1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14:paraId="205F3EA0" w14:textId="61748F0F" w:rsidR="00132737" w:rsidRPr="00132737" w:rsidRDefault="00132737" w:rsidP="00132737">
      <w:pPr>
        <w:ind w:right="559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32737">
        <w:rPr>
          <w:rFonts w:ascii="Verdana" w:hAnsi="Verdana" w:cs="Arial"/>
          <w:b/>
          <w:sz w:val="20"/>
          <w:szCs w:val="20"/>
          <w:u w:val="single"/>
        </w:rPr>
        <w:t>MOCIONS DELS GRUPS MUNICIPALS</w:t>
      </w:r>
    </w:p>
    <w:p w14:paraId="00F2467D" w14:textId="77777777" w:rsidR="00132737" w:rsidRDefault="00132737" w:rsidP="00132737">
      <w:pPr>
        <w:ind w:right="559"/>
        <w:jc w:val="both"/>
        <w:rPr>
          <w:rFonts w:ascii="Verdana" w:hAnsi="Verdana" w:cs="Arial"/>
          <w:bCs/>
          <w:sz w:val="20"/>
          <w:szCs w:val="20"/>
        </w:rPr>
      </w:pPr>
    </w:p>
    <w:p w14:paraId="17825D01" w14:textId="48A05CCA" w:rsidR="00B44AC0" w:rsidRPr="00B44AC0" w:rsidRDefault="00B44AC0" w:rsidP="00B44AC0">
      <w:pPr>
        <w:ind w:right="-1"/>
        <w:jc w:val="both"/>
        <w:rPr>
          <w:rFonts w:ascii="Verdana" w:hAnsi="Verdana" w:cs="Arial"/>
          <w:bCs/>
          <w:sz w:val="20"/>
          <w:szCs w:val="20"/>
          <w:lang w:val="ca"/>
        </w:rPr>
      </w:pPr>
      <w:bookmarkStart w:id="3" w:name="_99w5ids7d3zn" w:colFirst="0" w:colLast="0"/>
      <w:bookmarkEnd w:id="3"/>
      <w:r w:rsidRPr="00B44AC0">
        <w:rPr>
          <w:rFonts w:ascii="Verdana" w:hAnsi="Verdana" w:cs="Arial"/>
          <w:bCs/>
          <w:sz w:val="20"/>
          <w:szCs w:val="20"/>
        </w:rPr>
        <w:t>2</w:t>
      </w:r>
      <w:r>
        <w:rPr>
          <w:rFonts w:ascii="Verdana" w:hAnsi="Verdana" w:cs="Arial"/>
          <w:bCs/>
          <w:sz w:val="20"/>
          <w:szCs w:val="20"/>
        </w:rPr>
        <w:t>0</w:t>
      </w:r>
      <w:r w:rsidRPr="00B44AC0">
        <w:rPr>
          <w:rFonts w:ascii="Verdana" w:hAnsi="Verdana" w:cs="Arial"/>
          <w:bCs/>
          <w:sz w:val="20"/>
          <w:szCs w:val="20"/>
        </w:rPr>
        <w:t xml:space="preserve">.- </w:t>
      </w:r>
      <w:r w:rsidRPr="00B44AC0">
        <w:rPr>
          <w:rFonts w:ascii="Verdana" w:hAnsi="Verdana" w:cs="Arial"/>
          <w:bCs/>
          <w:sz w:val="20"/>
          <w:szCs w:val="20"/>
          <w:lang w:val="ca"/>
        </w:rPr>
        <w:t>Moció conjunta del grup municipal d’En Comú Podem, del grup municipal PSC i del grup municipal de la CUP per prioritzar i millorar el manteniment habitual als centres educatius públics de Sant Cugat (exp. 6940/2026).</w:t>
      </w:r>
    </w:p>
    <w:p w14:paraId="2E5F4261" w14:textId="77777777" w:rsidR="00B44AC0" w:rsidRDefault="00B44AC0" w:rsidP="00672F71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7B4C9743" w14:textId="2D1E6C60" w:rsidR="00B31998" w:rsidRDefault="00D84B15" w:rsidP="00672F71">
      <w:pPr>
        <w:ind w:right="-1"/>
        <w:jc w:val="both"/>
        <w:rPr>
          <w:rFonts w:ascii="Verdana" w:hAnsi="Verdana" w:cs="Arial"/>
          <w:bCs/>
          <w:sz w:val="20"/>
          <w:szCs w:val="20"/>
          <w:lang w:val="ca"/>
        </w:rPr>
      </w:pPr>
      <w:r>
        <w:rPr>
          <w:rFonts w:ascii="Verdana" w:hAnsi="Verdana" w:cs="Arial"/>
          <w:bCs/>
          <w:sz w:val="20"/>
          <w:szCs w:val="20"/>
        </w:rPr>
        <w:t>2</w:t>
      </w:r>
      <w:r w:rsidR="00B44AC0">
        <w:rPr>
          <w:rFonts w:ascii="Verdana" w:hAnsi="Verdana" w:cs="Arial"/>
          <w:bCs/>
          <w:sz w:val="20"/>
          <w:szCs w:val="20"/>
        </w:rPr>
        <w:t>1</w:t>
      </w:r>
      <w:r w:rsidR="00B31998" w:rsidRPr="00D860A1">
        <w:rPr>
          <w:rFonts w:ascii="Verdana" w:hAnsi="Verdana" w:cs="Arial"/>
          <w:bCs/>
          <w:sz w:val="20"/>
          <w:szCs w:val="20"/>
        </w:rPr>
        <w:t xml:space="preserve">.- </w:t>
      </w:r>
      <w:r w:rsidR="00B44AC0" w:rsidRPr="00B44AC0">
        <w:rPr>
          <w:rFonts w:ascii="Verdana" w:hAnsi="Verdana" w:cs="Arial"/>
          <w:bCs/>
          <w:sz w:val="20"/>
          <w:szCs w:val="20"/>
          <w:lang w:val="ca"/>
        </w:rPr>
        <w:t xml:space="preserve">Moció conjunta </w:t>
      </w:r>
      <w:r w:rsidR="00B44AC0" w:rsidRPr="00B44AC0">
        <w:rPr>
          <w:rFonts w:ascii="Verdana" w:hAnsi="Verdana" w:cs="Arial"/>
          <w:bCs/>
          <w:sz w:val="20"/>
          <w:szCs w:val="20"/>
        </w:rPr>
        <w:t xml:space="preserve">del grup municipal </w:t>
      </w:r>
      <w:r w:rsidR="00B44AC0" w:rsidRPr="00B44AC0">
        <w:rPr>
          <w:rFonts w:ascii="Verdana" w:hAnsi="Verdana" w:cs="Arial"/>
          <w:bCs/>
          <w:sz w:val="20"/>
          <w:szCs w:val="20"/>
          <w:lang w:val="ca"/>
        </w:rPr>
        <w:t>de la CUP Sant Cugat i del grup municipal PSC per garantir habitatges de protecció oficial en condicions dignes a Sant Cugat (exp. 5452/2026).</w:t>
      </w:r>
    </w:p>
    <w:p w14:paraId="5019D990" w14:textId="77777777" w:rsidR="00B44AC0" w:rsidRPr="00B31998" w:rsidRDefault="00B44AC0" w:rsidP="00672F71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3902832E" w14:textId="72AB57A5" w:rsidR="00B31998" w:rsidRPr="00B31998" w:rsidRDefault="00D84B15" w:rsidP="00672F71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2</w:t>
      </w:r>
      <w:r w:rsidR="00B44AC0">
        <w:rPr>
          <w:rFonts w:ascii="Verdana" w:hAnsi="Verdana" w:cs="Arial"/>
          <w:bCs/>
          <w:sz w:val="20"/>
          <w:szCs w:val="20"/>
        </w:rPr>
        <w:t>2</w:t>
      </w:r>
      <w:r w:rsidR="00B31998">
        <w:rPr>
          <w:rFonts w:ascii="Verdana" w:hAnsi="Verdana" w:cs="Arial"/>
          <w:bCs/>
          <w:sz w:val="20"/>
          <w:szCs w:val="20"/>
        </w:rPr>
        <w:t xml:space="preserve">.- </w:t>
      </w:r>
      <w:r w:rsidR="00B31998" w:rsidRPr="00B31998">
        <w:rPr>
          <w:rFonts w:ascii="Verdana" w:hAnsi="Verdana" w:cs="Arial"/>
          <w:bCs/>
          <w:sz w:val="20"/>
          <w:szCs w:val="20"/>
        </w:rPr>
        <w:t xml:space="preserve">Moció del grup municipal de </w:t>
      </w:r>
      <w:r w:rsidR="00B31998">
        <w:rPr>
          <w:rFonts w:ascii="Verdana" w:hAnsi="Verdana" w:cs="Arial"/>
          <w:bCs/>
          <w:sz w:val="20"/>
          <w:szCs w:val="20"/>
        </w:rPr>
        <w:t>J</w:t>
      </w:r>
      <w:r w:rsidR="00B31998" w:rsidRPr="00B31998">
        <w:rPr>
          <w:rFonts w:ascii="Verdana" w:hAnsi="Verdana" w:cs="Arial"/>
          <w:bCs/>
          <w:sz w:val="20"/>
          <w:szCs w:val="20"/>
        </w:rPr>
        <w:t xml:space="preserve">unts per </w:t>
      </w:r>
      <w:r w:rsidR="00B31998">
        <w:rPr>
          <w:rFonts w:ascii="Verdana" w:hAnsi="Verdana" w:cs="Arial"/>
          <w:bCs/>
          <w:sz w:val="20"/>
          <w:szCs w:val="20"/>
        </w:rPr>
        <w:t>S</w:t>
      </w:r>
      <w:r w:rsidR="00B31998" w:rsidRPr="00B31998">
        <w:rPr>
          <w:rFonts w:ascii="Verdana" w:hAnsi="Verdana" w:cs="Arial"/>
          <w:bCs/>
          <w:sz w:val="20"/>
          <w:szCs w:val="20"/>
        </w:rPr>
        <w:t>ant Cugat per una gestió responsable de la immigració i de les persones en situació irregular en front de les regularitzacions extraordinàries de l'</w:t>
      </w:r>
      <w:r w:rsidR="00B31998">
        <w:rPr>
          <w:rFonts w:ascii="Verdana" w:hAnsi="Verdana" w:cs="Arial"/>
          <w:bCs/>
          <w:sz w:val="20"/>
          <w:szCs w:val="20"/>
        </w:rPr>
        <w:t>E</w:t>
      </w:r>
      <w:r w:rsidR="00B31998" w:rsidRPr="00B31998">
        <w:rPr>
          <w:rFonts w:ascii="Verdana" w:hAnsi="Verdana" w:cs="Arial"/>
          <w:bCs/>
          <w:sz w:val="20"/>
          <w:szCs w:val="20"/>
        </w:rPr>
        <w:t>stat</w:t>
      </w:r>
      <w:r w:rsidR="00B31998">
        <w:rPr>
          <w:rFonts w:ascii="Verdana" w:hAnsi="Verdana" w:cs="Arial"/>
          <w:bCs/>
          <w:sz w:val="20"/>
          <w:szCs w:val="20"/>
        </w:rPr>
        <w:t xml:space="preserve"> (exp. 6082/2026)</w:t>
      </w:r>
    </w:p>
    <w:p w14:paraId="0A48C623" w14:textId="777BF221" w:rsidR="002E0913" w:rsidRDefault="002E0913" w:rsidP="00672F71">
      <w:pPr>
        <w:ind w:right="-1"/>
        <w:jc w:val="both"/>
        <w:rPr>
          <w:rFonts w:ascii="Verdana" w:hAnsi="Verdana" w:cs="Arial"/>
          <w:bCs/>
          <w:sz w:val="20"/>
          <w:szCs w:val="20"/>
          <w:lang w:val="ca"/>
        </w:rPr>
      </w:pPr>
    </w:p>
    <w:p w14:paraId="65B687C3" w14:textId="324E4DE1" w:rsidR="00B44AC0" w:rsidRPr="00B44AC0" w:rsidRDefault="00B44AC0" w:rsidP="00B44AC0">
      <w:pPr>
        <w:ind w:right="-1"/>
        <w:jc w:val="both"/>
        <w:rPr>
          <w:rFonts w:ascii="Verdana" w:hAnsi="Verdana" w:cs="Arial"/>
          <w:bCs/>
          <w:sz w:val="20"/>
          <w:szCs w:val="20"/>
          <w:lang w:val="ca"/>
        </w:rPr>
      </w:pPr>
      <w:r>
        <w:rPr>
          <w:rFonts w:ascii="Verdana" w:hAnsi="Verdana" w:cs="Arial"/>
          <w:bCs/>
          <w:sz w:val="20"/>
          <w:szCs w:val="20"/>
        </w:rPr>
        <w:t>23</w:t>
      </w:r>
      <w:r w:rsidRPr="00B44AC0">
        <w:rPr>
          <w:rFonts w:ascii="Verdana" w:hAnsi="Verdana" w:cs="Arial"/>
          <w:bCs/>
          <w:sz w:val="20"/>
          <w:szCs w:val="20"/>
        </w:rPr>
        <w:t xml:space="preserve">.- </w:t>
      </w:r>
      <w:r w:rsidRPr="00B44AC0">
        <w:rPr>
          <w:rFonts w:ascii="Verdana" w:hAnsi="Verdana" w:cs="Arial"/>
          <w:bCs/>
          <w:sz w:val="20"/>
          <w:szCs w:val="20"/>
          <w:lang w:val="ca"/>
        </w:rPr>
        <w:t>Moció del grup municipal d’En Comú Podem per a l'ampliació de les pròrrogues dels arrendaments d'habitatge habitual i la lluita contra l'especulació (exp. 6939/2026)</w:t>
      </w:r>
    </w:p>
    <w:p w14:paraId="6C9B6D7B" w14:textId="77777777" w:rsidR="00B44AC0" w:rsidRPr="00B44AC0" w:rsidRDefault="00B44AC0" w:rsidP="00672F71">
      <w:pPr>
        <w:ind w:right="-1"/>
        <w:jc w:val="both"/>
        <w:rPr>
          <w:rFonts w:ascii="Verdana" w:hAnsi="Verdana" w:cs="Arial"/>
          <w:bCs/>
          <w:sz w:val="20"/>
          <w:szCs w:val="20"/>
          <w:lang w:val="ca"/>
        </w:rPr>
      </w:pPr>
    </w:p>
    <w:p w14:paraId="14B07544" w14:textId="49CA1C9D" w:rsidR="00B831AB" w:rsidRPr="00B831AB" w:rsidRDefault="00D84B15" w:rsidP="00B831AB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24</w:t>
      </w:r>
      <w:r w:rsidR="00B831AB" w:rsidRPr="00B831AB">
        <w:rPr>
          <w:rFonts w:ascii="Verdana" w:hAnsi="Verdana" w:cs="Arial"/>
          <w:bCs/>
          <w:sz w:val="20"/>
          <w:szCs w:val="20"/>
        </w:rPr>
        <w:t>.- Moció del grup municipal VOX Sant Cugat per preservar les places d’aparcament a Coll Favà i fomentar la participació veïnal en la presa de decisions (exp. 7060/2026)</w:t>
      </w:r>
    </w:p>
    <w:p w14:paraId="6BA0D8F7" w14:textId="77777777" w:rsidR="00B831AB" w:rsidRDefault="00B831AB" w:rsidP="00672F71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21254D0A" w14:textId="69B892A4" w:rsidR="00AD1385" w:rsidRDefault="00D84B15" w:rsidP="00672F71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lastRenderedPageBreak/>
        <w:t>25</w:t>
      </w:r>
      <w:r w:rsidR="00AD1385">
        <w:rPr>
          <w:rFonts w:ascii="Verdana" w:hAnsi="Verdana" w:cs="Arial"/>
          <w:bCs/>
          <w:sz w:val="20"/>
          <w:szCs w:val="20"/>
        </w:rPr>
        <w:t xml:space="preserve">.- </w:t>
      </w:r>
      <w:r w:rsidR="00AD1385" w:rsidRPr="00AD1385">
        <w:rPr>
          <w:rFonts w:ascii="Verdana" w:hAnsi="Verdana" w:cs="Arial"/>
          <w:bCs/>
          <w:sz w:val="20"/>
          <w:szCs w:val="20"/>
        </w:rPr>
        <w:t>Moció del grup municipal VOX Sant Cugat per a la prevenció de riscos ferroviaris, la protecció de la població i resposta a emergències causades per infraestructures ferroviàries</w:t>
      </w:r>
      <w:r w:rsidR="00AD1385">
        <w:rPr>
          <w:rFonts w:ascii="Verdana" w:hAnsi="Verdana" w:cs="Arial"/>
          <w:bCs/>
          <w:sz w:val="20"/>
          <w:szCs w:val="20"/>
        </w:rPr>
        <w:t xml:space="preserve"> (exp. 7059/2026)</w:t>
      </w:r>
    </w:p>
    <w:p w14:paraId="1BF1F1E4" w14:textId="62452218" w:rsidR="00AD2E94" w:rsidRDefault="00AD2E94" w:rsidP="00672F71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34CE2A60" w14:textId="68DE9516" w:rsidR="003C0B98" w:rsidRPr="003C0B98" w:rsidRDefault="00D84B15" w:rsidP="003C0B98">
      <w:pPr>
        <w:ind w:right="-1"/>
        <w:jc w:val="both"/>
        <w:rPr>
          <w:rFonts w:ascii="Verdana" w:hAnsi="Verdana" w:cs="Arial"/>
          <w:bCs/>
          <w:sz w:val="20"/>
          <w:szCs w:val="20"/>
        </w:rPr>
      </w:pPr>
      <w:r w:rsidRPr="00B44AC0">
        <w:rPr>
          <w:rFonts w:ascii="Verdana" w:hAnsi="Verdana" w:cs="Arial"/>
          <w:bCs/>
          <w:sz w:val="20"/>
          <w:szCs w:val="20"/>
        </w:rPr>
        <w:t>26</w:t>
      </w:r>
      <w:r w:rsidR="003C0B98" w:rsidRPr="00B44AC0">
        <w:rPr>
          <w:rFonts w:ascii="Verdana" w:hAnsi="Verdana" w:cs="Arial"/>
          <w:bCs/>
          <w:sz w:val="20"/>
          <w:szCs w:val="20"/>
        </w:rPr>
        <w:t xml:space="preserve">.- </w:t>
      </w:r>
      <w:bookmarkStart w:id="4" w:name="_Hlk222219739"/>
      <w:r w:rsidR="003C0B98" w:rsidRPr="00B44AC0">
        <w:rPr>
          <w:rFonts w:ascii="Verdana" w:hAnsi="Verdana" w:cs="Arial"/>
          <w:bCs/>
          <w:sz w:val="20"/>
          <w:szCs w:val="20"/>
        </w:rPr>
        <w:t>Moció del grup municipal del Partit Popular de Sant Cugat per a la construcció de noves incorporacions a la C-16 a l’Avinguda del Carril (exp. 7054/2026)</w:t>
      </w:r>
    </w:p>
    <w:bookmarkEnd w:id="4"/>
    <w:p w14:paraId="0C8A620B" w14:textId="77777777" w:rsidR="00C625C2" w:rsidRDefault="00C625C2" w:rsidP="00672F71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57C72EED" w14:textId="3E0A6255" w:rsidR="00961D70" w:rsidRPr="00961D70" w:rsidRDefault="00D84B15" w:rsidP="00672F71">
      <w:pPr>
        <w:ind w:right="-1"/>
        <w:jc w:val="both"/>
        <w:rPr>
          <w:rFonts w:ascii="Verdana" w:hAnsi="Verdana" w:cs="Arial"/>
          <w:sz w:val="20"/>
          <w:szCs w:val="20"/>
          <w:lang w:val="de-DE"/>
        </w:rPr>
      </w:pPr>
      <w:r>
        <w:rPr>
          <w:rFonts w:ascii="Verdana" w:hAnsi="Verdana" w:cs="Arial"/>
          <w:sz w:val="20"/>
          <w:szCs w:val="20"/>
          <w:lang w:val="de-DE"/>
        </w:rPr>
        <w:t>27</w:t>
      </w:r>
      <w:r w:rsidR="00672F71">
        <w:rPr>
          <w:rFonts w:ascii="Verdana" w:hAnsi="Verdana" w:cs="Arial"/>
          <w:sz w:val="20"/>
          <w:szCs w:val="20"/>
          <w:lang w:val="de-DE"/>
        </w:rPr>
        <w:t xml:space="preserve">.- </w:t>
      </w:r>
      <w:bookmarkStart w:id="5" w:name="_Hlk222219989"/>
      <w:r w:rsidR="00961D70" w:rsidRPr="00961D70">
        <w:rPr>
          <w:rFonts w:ascii="Verdana" w:hAnsi="Verdana" w:cs="Arial"/>
          <w:sz w:val="20"/>
          <w:szCs w:val="20"/>
          <w:lang w:val="de-DE"/>
        </w:rPr>
        <w:t xml:space="preserve">Moció </w:t>
      </w:r>
      <w:r w:rsidR="00961D70" w:rsidRPr="00961D70">
        <w:rPr>
          <w:rFonts w:ascii="Verdana" w:hAnsi="Verdana" w:cs="Arial"/>
          <w:sz w:val="20"/>
          <w:szCs w:val="20"/>
        </w:rPr>
        <w:t xml:space="preserve">del grup municipal </w:t>
      </w:r>
      <w:r w:rsidR="00961D70" w:rsidRPr="00961D70">
        <w:rPr>
          <w:rFonts w:ascii="Verdana" w:hAnsi="Verdana" w:cs="Arial"/>
          <w:sz w:val="20"/>
          <w:szCs w:val="20"/>
          <w:lang w:val="ca"/>
        </w:rPr>
        <w:t>de la CUP Sant Cugat</w:t>
      </w:r>
      <w:r w:rsidR="00961D70" w:rsidRPr="00961D70">
        <w:rPr>
          <w:rFonts w:ascii="Verdana" w:hAnsi="Verdana" w:cs="Arial"/>
          <w:sz w:val="20"/>
          <w:szCs w:val="20"/>
          <w:lang w:val="de-DE"/>
        </w:rPr>
        <w:t xml:space="preserve"> per a l’actualització del Reglament d’Ús de la Llengua Catalana (RULC) de Sant Cugat del Vallès i la publicació del reglament vigent</w:t>
      </w:r>
      <w:r w:rsidR="00961D70">
        <w:rPr>
          <w:rFonts w:ascii="Verdana" w:hAnsi="Verdana" w:cs="Arial"/>
          <w:sz w:val="20"/>
          <w:szCs w:val="20"/>
          <w:lang w:val="de-DE"/>
        </w:rPr>
        <w:t xml:space="preserve"> (exp. 7078/2026)</w:t>
      </w:r>
    </w:p>
    <w:bookmarkEnd w:id="5"/>
    <w:p w14:paraId="02BB4A3A" w14:textId="77777777" w:rsidR="00961D70" w:rsidRPr="00132737" w:rsidRDefault="00961D70" w:rsidP="00132737">
      <w:pPr>
        <w:ind w:right="-1"/>
        <w:jc w:val="both"/>
        <w:rPr>
          <w:rFonts w:ascii="Verdana" w:hAnsi="Verdana" w:cs="Arial"/>
          <w:bCs/>
          <w:sz w:val="20"/>
          <w:szCs w:val="20"/>
        </w:rPr>
      </w:pPr>
    </w:p>
    <w:p w14:paraId="74E8D823" w14:textId="77777777" w:rsidR="00132737" w:rsidRPr="00132737" w:rsidRDefault="00132737" w:rsidP="00132737">
      <w:pPr>
        <w:ind w:right="-1"/>
        <w:jc w:val="both"/>
        <w:rPr>
          <w:rFonts w:ascii="Verdana" w:hAnsi="Verdana" w:cs="Arial"/>
          <w:sz w:val="20"/>
          <w:szCs w:val="20"/>
          <w:u w:val="single"/>
        </w:rPr>
      </w:pPr>
      <w:r w:rsidRPr="00132737">
        <w:rPr>
          <w:rFonts w:ascii="Verdana" w:hAnsi="Verdana" w:cs="Arial"/>
          <w:b/>
          <w:sz w:val="20"/>
          <w:szCs w:val="20"/>
          <w:u w:val="single"/>
        </w:rPr>
        <w:t>CONTROL DELS ÒRGANS DE GOVERN</w:t>
      </w:r>
    </w:p>
    <w:p w14:paraId="23B8B220" w14:textId="77777777" w:rsidR="00132737" w:rsidRPr="00132737" w:rsidRDefault="00132737" w:rsidP="00132737">
      <w:pPr>
        <w:ind w:right="-1"/>
        <w:jc w:val="both"/>
        <w:rPr>
          <w:rFonts w:ascii="Verdana" w:hAnsi="Verdana" w:cs="Arial"/>
          <w:sz w:val="20"/>
          <w:szCs w:val="20"/>
        </w:rPr>
      </w:pPr>
    </w:p>
    <w:p w14:paraId="7F962F64" w14:textId="2F6B1B97" w:rsidR="00132737" w:rsidRPr="00132737" w:rsidRDefault="00D84B15" w:rsidP="00132737">
      <w:pPr>
        <w:ind w:right="-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28</w:t>
      </w:r>
      <w:r w:rsidR="00132737" w:rsidRPr="00132737">
        <w:rPr>
          <w:rFonts w:ascii="Verdana" w:hAnsi="Verdana" w:cs="Arial"/>
          <w:sz w:val="20"/>
          <w:szCs w:val="20"/>
        </w:rPr>
        <w:t>.- Control i fiscalització dels altres òrgans de govern.</w:t>
      </w:r>
    </w:p>
    <w:p w14:paraId="3FA51141" w14:textId="77777777" w:rsidR="00132737" w:rsidRPr="00132737" w:rsidRDefault="00132737" w:rsidP="00132737">
      <w:pPr>
        <w:ind w:right="-1"/>
        <w:jc w:val="both"/>
        <w:rPr>
          <w:rFonts w:ascii="Verdana" w:hAnsi="Verdana" w:cs="Arial"/>
          <w:sz w:val="20"/>
          <w:szCs w:val="20"/>
        </w:rPr>
      </w:pPr>
    </w:p>
    <w:p w14:paraId="3A93C341" w14:textId="3B0E38FC" w:rsidR="00132737" w:rsidRPr="00132737" w:rsidRDefault="00D84B15" w:rsidP="00132737">
      <w:pPr>
        <w:ind w:right="-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29</w:t>
      </w:r>
      <w:r w:rsidR="00132737" w:rsidRPr="00132737">
        <w:rPr>
          <w:rFonts w:ascii="Verdana" w:hAnsi="Verdana" w:cs="Arial"/>
          <w:sz w:val="20"/>
          <w:szCs w:val="20"/>
        </w:rPr>
        <w:t>.- Precs, preguntes i interpel·lacions.</w:t>
      </w:r>
    </w:p>
    <w:p w14:paraId="7C04DABD" w14:textId="358A683C" w:rsidR="002A1E0F" w:rsidRDefault="002A1E0F" w:rsidP="00132737">
      <w:pPr>
        <w:ind w:right="559"/>
        <w:jc w:val="both"/>
        <w:rPr>
          <w:rFonts w:ascii="Verdana" w:eastAsia="Times New Roman" w:hAnsi="Verdana" w:cs="Arial"/>
          <w:sz w:val="20"/>
          <w:szCs w:val="20"/>
        </w:rPr>
      </w:pPr>
    </w:p>
    <w:p w14:paraId="20B1E8A0" w14:textId="77777777" w:rsidR="00B6799F" w:rsidRDefault="00B6799F" w:rsidP="00132737">
      <w:pPr>
        <w:ind w:right="559"/>
        <w:jc w:val="both"/>
        <w:rPr>
          <w:rFonts w:ascii="Verdana" w:eastAsia="Times New Roman" w:hAnsi="Verdana" w:cs="Arial"/>
          <w:sz w:val="20"/>
          <w:szCs w:val="20"/>
        </w:rPr>
      </w:pPr>
    </w:p>
    <w:p w14:paraId="643609D4" w14:textId="77777777" w:rsidR="00B6799F" w:rsidRDefault="00B6799F" w:rsidP="00132737">
      <w:pPr>
        <w:ind w:right="559"/>
        <w:jc w:val="both"/>
        <w:rPr>
          <w:rFonts w:ascii="Verdana" w:eastAsia="Times New Roman" w:hAnsi="Verdana" w:cs="Arial"/>
          <w:sz w:val="20"/>
          <w:szCs w:val="20"/>
        </w:rPr>
      </w:pPr>
    </w:p>
    <w:p w14:paraId="082403B4" w14:textId="77777777" w:rsidR="00B6799F" w:rsidRPr="00371026" w:rsidRDefault="00B6799F" w:rsidP="00132737">
      <w:pPr>
        <w:ind w:right="559"/>
        <w:jc w:val="both"/>
        <w:rPr>
          <w:rFonts w:ascii="Verdana" w:eastAsia="Times New Roman" w:hAnsi="Verdana" w:cs="Arial"/>
          <w:sz w:val="20"/>
          <w:szCs w:val="20"/>
        </w:rPr>
      </w:pPr>
    </w:p>
    <w:sectPr w:rsidR="00B6799F" w:rsidRPr="00371026" w:rsidSect="008D1966">
      <w:headerReference w:type="default" r:id="rId8"/>
      <w:footerReference w:type="default" r:id="rId9"/>
      <w:pgSz w:w="11900" w:h="16840"/>
      <w:pgMar w:top="3119" w:right="1552" w:bottom="2835" w:left="1985" w:header="708" w:footer="22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E6747" w14:textId="77777777" w:rsidR="002E0913" w:rsidRDefault="002E0913" w:rsidP="00816ABE">
      <w:r>
        <w:separator/>
      </w:r>
    </w:p>
  </w:endnote>
  <w:endnote w:type="continuationSeparator" w:id="0">
    <w:p w14:paraId="324A0667" w14:textId="77777777" w:rsidR="002E0913" w:rsidRDefault="002E0913" w:rsidP="0081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SansPro-LightIt">
    <w:altName w:val="Genev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97CE2" w14:textId="77777777" w:rsidR="002E0913" w:rsidRDefault="002E0913">
    <w:pPr>
      <w:pStyle w:val="Peu"/>
    </w:pPr>
    <w:r>
      <w:rPr>
        <w:rFonts w:hint="eastAsia"/>
        <w:noProof/>
        <w:lang w:eastAsia="ca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15175A" wp14:editId="5A2D9DE7">
              <wp:simplePos x="0" y="0"/>
              <wp:positionH relativeFrom="column">
                <wp:posOffset>0</wp:posOffset>
              </wp:positionH>
              <wp:positionV relativeFrom="paragraph">
                <wp:posOffset>194945</wp:posOffset>
              </wp:positionV>
              <wp:extent cx="2057400" cy="642620"/>
              <wp:effectExtent l="0" t="0" r="0" b="1778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642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95A627" w14:textId="77777777" w:rsidR="002E0913" w:rsidRPr="000D5FBE" w:rsidRDefault="002E0913" w:rsidP="00816ABE">
                          <w:pPr>
                            <w:spacing w:line="192" w:lineRule="exact"/>
                            <w:rPr>
                              <w:rFonts w:ascii="Source Sans Pro Light" w:hAnsi="Source Sans Pro Light" w:cs="SourceSansPro-LightIt"/>
                              <w:iCs/>
                              <w:color w:val="000000"/>
                              <w:sz w:val="16"/>
                              <w:szCs w:val="16"/>
                            </w:rPr>
                          </w:pPr>
                          <w:r w:rsidRPr="000D5FBE">
                            <w:rPr>
                              <w:rFonts w:ascii="Source Sans Pro Light" w:hAnsi="Source Sans Pro Light" w:cs="SourceSansPro-LightIt"/>
                              <w:iCs/>
                              <w:color w:val="000000"/>
                              <w:sz w:val="16"/>
                              <w:szCs w:val="16"/>
                            </w:rPr>
                            <w:t>Plaça de la Vila, 1</w:t>
                          </w:r>
                        </w:p>
                        <w:p w14:paraId="2713F3DF" w14:textId="77777777" w:rsidR="002E0913" w:rsidRPr="000D5FBE" w:rsidRDefault="002E0913" w:rsidP="00816ABE">
                          <w:pPr>
                            <w:spacing w:line="192" w:lineRule="exact"/>
                            <w:rPr>
                              <w:rFonts w:ascii="Source Sans Pro Light" w:hAnsi="Source Sans Pro Light" w:cs="SourceSansPro-LightIt"/>
                              <w:iCs/>
                              <w:color w:val="000000"/>
                              <w:sz w:val="16"/>
                              <w:szCs w:val="16"/>
                            </w:rPr>
                          </w:pPr>
                          <w:r w:rsidRPr="000D5FBE">
                            <w:rPr>
                              <w:rFonts w:ascii="Source Sans Pro Light" w:hAnsi="Source Sans Pro Light" w:cs="SourceSansPro-LightIt"/>
                              <w:iCs/>
                              <w:color w:val="000000"/>
                              <w:sz w:val="16"/>
                              <w:szCs w:val="16"/>
                            </w:rPr>
                            <w:t>08172 Sant Cugat del Vallès</w:t>
                          </w:r>
                        </w:p>
                        <w:p w14:paraId="437F7359" w14:textId="77777777" w:rsidR="002E0913" w:rsidRPr="000D5FBE" w:rsidRDefault="002E0913" w:rsidP="00816ABE">
                          <w:pPr>
                            <w:spacing w:line="192" w:lineRule="exact"/>
                            <w:rPr>
                              <w:rFonts w:ascii="Source Sans Pro Light" w:hAnsi="Source Sans Pro Light" w:cs="SourceSansPro-LightIt"/>
                              <w:iCs/>
                              <w:color w:val="000000"/>
                              <w:sz w:val="16"/>
                              <w:szCs w:val="16"/>
                            </w:rPr>
                          </w:pPr>
                          <w:r w:rsidRPr="000D5FBE">
                            <w:rPr>
                              <w:rFonts w:ascii="Source Sans Pro Light" w:hAnsi="Source Sans Pro Light" w:cs="SourceSansPro-LightIt"/>
                              <w:iCs/>
                              <w:color w:val="000000"/>
                              <w:sz w:val="16"/>
                              <w:szCs w:val="16"/>
                            </w:rPr>
                            <w:t>T. 935 657 000</w:t>
                          </w:r>
                        </w:p>
                        <w:p w14:paraId="0B790629" w14:textId="77777777" w:rsidR="002E0913" w:rsidRPr="000D5FBE" w:rsidRDefault="002E0913" w:rsidP="00816ABE">
                          <w:pPr>
                            <w:spacing w:line="192" w:lineRule="exact"/>
                            <w:rPr>
                              <w:rFonts w:ascii="Source Sans Pro Light" w:hAnsi="Source Sans Pro Light"/>
                            </w:rPr>
                          </w:pPr>
                          <w:r w:rsidRPr="000D5FBE">
                            <w:rPr>
                              <w:rFonts w:ascii="Source Sans Pro Light" w:hAnsi="Source Sans Pro Light" w:cs="SourceSansPro-LightIt"/>
                              <w:iCs/>
                              <w:color w:val="000000"/>
                              <w:sz w:val="16"/>
                              <w:szCs w:val="16"/>
                            </w:rPr>
                            <w:t>santcugat.cat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15175A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margin-left:0;margin-top:15.35pt;width:162pt;height:5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" filled="f" stroked="f">
              <v:textbox inset="0,0,0,0">
                <w:txbxContent>
                  <w:p w14:paraId="2B95A627" w14:textId="77777777" w:rsidR="002E0913" w:rsidRPr="000D5FBE" w:rsidRDefault="002E0913" w:rsidP="00816ABE">
                    <w:pPr>
                      <w:spacing w:line="192" w:lineRule="exact"/>
                      <w:rPr>
                        <w:rFonts w:ascii="Source Sans Pro Light" w:hAnsi="Source Sans Pro Light" w:cs="SourceSansPro-LightIt"/>
                        <w:iCs/>
                        <w:color w:val="000000"/>
                        <w:sz w:val="16"/>
                        <w:szCs w:val="16"/>
                      </w:rPr>
                    </w:pPr>
                    <w:r w:rsidRPr="000D5FBE">
                      <w:rPr>
                        <w:rFonts w:ascii="Source Sans Pro Light" w:hAnsi="Source Sans Pro Light" w:cs="SourceSansPro-LightIt"/>
                        <w:iCs/>
                        <w:color w:val="000000"/>
                        <w:sz w:val="16"/>
                        <w:szCs w:val="16"/>
                      </w:rPr>
                      <w:t>Plaça de la Vila, 1</w:t>
                    </w:r>
                  </w:p>
                  <w:p w14:paraId="2713F3DF" w14:textId="77777777" w:rsidR="002E0913" w:rsidRPr="000D5FBE" w:rsidRDefault="002E0913" w:rsidP="00816ABE">
                    <w:pPr>
                      <w:spacing w:line="192" w:lineRule="exact"/>
                      <w:rPr>
                        <w:rFonts w:ascii="Source Sans Pro Light" w:hAnsi="Source Sans Pro Light" w:cs="SourceSansPro-LightIt"/>
                        <w:iCs/>
                        <w:color w:val="000000"/>
                        <w:sz w:val="16"/>
                        <w:szCs w:val="16"/>
                      </w:rPr>
                    </w:pPr>
                    <w:r w:rsidRPr="000D5FBE">
                      <w:rPr>
                        <w:rFonts w:ascii="Source Sans Pro Light" w:hAnsi="Source Sans Pro Light" w:cs="SourceSansPro-LightIt"/>
                        <w:iCs/>
                        <w:color w:val="000000"/>
                        <w:sz w:val="16"/>
                        <w:szCs w:val="16"/>
                      </w:rPr>
                      <w:t>08172 Sant Cugat del Vallès</w:t>
                    </w:r>
                  </w:p>
                  <w:p w14:paraId="437F7359" w14:textId="77777777" w:rsidR="002E0913" w:rsidRPr="000D5FBE" w:rsidRDefault="002E0913" w:rsidP="00816ABE">
                    <w:pPr>
                      <w:spacing w:line="192" w:lineRule="exact"/>
                      <w:rPr>
                        <w:rFonts w:ascii="Source Sans Pro Light" w:hAnsi="Source Sans Pro Light" w:cs="SourceSansPro-LightIt"/>
                        <w:iCs/>
                        <w:color w:val="000000"/>
                        <w:sz w:val="16"/>
                        <w:szCs w:val="16"/>
                      </w:rPr>
                    </w:pPr>
                    <w:r w:rsidRPr="000D5FBE">
                      <w:rPr>
                        <w:rFonts w:ascii="Source Sans Pro Light" w:hAnsi="Source Sans Pro Light" w:cs="SourceSansPro-LightIt"/>
                        <w:iCs/>
                        <w:color w:val="000000"/>
                        <w:sz w:val="16"/>
                        <w:szCs w:val="16"/>
                      </w:rPr>
                      <w:t>T. 935 657 000</w:t>
                    </w:r>
                  </w:p>
                  <w:p w14:paraId="0B790629" w14:textId="77777777" w:rsidR="002E0913" w:rsidRPr="000D5FBE" w:rsidRDefault="002E0913" w:rsidP="00816ABE">
                    <w:pPr>
                      <w:spacing w:line="192" w:lineRule="exact"/>
                      <w:rPr>
                        <w:rFonts w:ascii="Source Sans Pro Light" w:hAnsi="Source Sans Pro Light"/>
                      </w:rPr>
                    </w:pPr>
                    <w:r w:rsidRPr="000D5FBE">
                      <w:rPr>
                        <w:rFonts w:ascii="Source Sans Pro Light" w:hAnsi="Source Sans Pro Light" w:cs="SourceSansPro-LightIt"/>
                        <w:iCs/>
                        <w:color w:val="000000"/>
                        <w:sz w:val="16"/>
                        <w:szCs w:val="16"/>
                      </w:rPr>
                      <w:t>santcugat.cat</w:t>
                    </w:r>
                  </w:p>
                </w:txbxContent>
              </v:textbox>
            </v:shape>
          </w:pict>
        </mc:Fallback>
      </mc:AlternateContent>
    </w:r>
    <w:r>
      <w:rPr>
        <w:rFonts w:ascii="Source Sans Pro Light" w:hAnsi="Source Sans Pro Light"/>
        <w:noProof/>
        <w:lang w:eastAsia="ca-ES"/>
      </w:rPr>
      <w:drawing>
        <wp:anchor distT="0" distB="0" distL="114300" distR="114300" simplePos="0" relativeHeight="251663360" behindDoc="1" locked="0" layoutInCell="1" allowOverlap="1" wp14:anchorId="230F8854" wp14:editId="25EDB717">
          <wp:simplePos x="0" y="0"/>
          <wp:positionH relativeFrom="column">
            <wp:posOffset>0</wp:posOffset>
          </wp:positionH>
          <wp:positionV relativeFrom="paragraph">
            <wp:posOffset>732790</wp:posOffset>
          </wp:positionV>
          <wp:extent cx="687070" cy="194310"/>
          <wp:effectExtent l="0" t="0" r="0" b="889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ones-xarxes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070" cy="194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58A33" w14:textId="77777777" w:rsidR="002E0913" w:rsidRDefault="002E0913" w:rsidP="00816ABE">
      <w:r>
        <w:separator/>
      </w:r>
    </w:p>
  </w:footnote>
  <w:footnote w:type="continuationSeparator" w:id="0">
    <w:p w14:paraId="2C697492" w14:textId="77777777" w:rsidR="002E0913" w:rsidRDefault="002E0913" w:rsidP="00816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B41C1" w14:textId="77777777" w:rsidR="002E0913" w:rsidRDefault="002E0913">
    <w:pPr>
      <w:pStyle w:val="Capalera"/>
    </w:pPr>
    <w:r>
      <w:rPr>
        <w:rFonts w:hint="eastAsia"/>
        <w:noProof/>
        <w:lang w:eastAsia="ca-ES"/>
      </w:rPr>
      <w:drawing>
        <wp:anchor distT="0" distB="0" distL="114300" distR="114300" simplePos="0" relativeHeight="251659264" behindDoc="0" locked="0" layoutInCell="1" allowOverlap="1" wp14:anchorId="0047B292" wp14:editId="599A434F">
          <wp:simplePos x="0" y="0"/>
          <wp:positionH relativeFrom="column">
            <wp:posOffset>0</wp:posOffset>
          </wp:positionH>
          <wp:positionV relativeFrom="paragraph">
            <wp:posOffset>120015</wp:posOffset>
          </wp:positionV>
          <wp:extent cx="1691640" cy="586105"/>
          <wp:effectExtent l="0" t="0" r="10160" b="0"/>
          <wp:wrapThrough wrapText="bothSides">
            <wp:wrapPolygon edited="0">
              <wp:start x="2919" y="0"/>
              <wp:lineTo x="0" y="9361"/>
              <wp:lineTo x="0" y="11233"/>
              <wp:lineTo x="2595" y="20594"/>
              <wp:lineTo x="2919" y="20594"/>
              <wp:lineTo x="4541" y="20594"/>
              <wp:lineTo x="21405" y="16849"/>
              <wp:lineTo x="21405" y="4680"/>
              <wp:lineTo x="4541" y="0"/>
              <wp:lineTo x="2919" y="0"/>
            </wp:wrapPolygon>
          </wp:wrapThrough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principal-negr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586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5BAA"/>
    <w:multiLevelType w:val="hybridMultilevel"/>
    <w:tmpl w:val="01CAFB6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F00AD"/>
    <w:multiLevelType w:val="hybridMultilevel"/>
    <w:tmpl w:val="949004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07A00"/>
    <w:multiLevelType w:val="hybridMultilevel"/>
    <w:tmpl w:val="8294EBCA"/>
    <w:lvl w:ilvl="0" w:tplc="2AD6A7E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F60F4"/>
    <w:multiLevelType w:val="hybridMultilevel"/>
    <w:tmpl w:val="3A9CCA1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22220"/>
    <w:multiLevelType w:val="hybridMultilevel"/>
    <w:tmpl w:val="D7C2BBD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50F46"/>
    <w:multiLevelType w:val="hybridMultilevel"/>
    <w:tmpl w:val="A3B4986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D7090"/>
    <w:multiLevelType w:val="hybridMultilevel"/>
    <w:tmpl w:val="21EEEE7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0AD2"/>
    <w:multiLevelType w:val="hybridMultilevel"/>
    <w:tmpl w:val="393C20A4"/>
    <w:lvl w:ilvl="0" w:tplc="033A390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86425"/>
    <w:multiLevelType w:val="hybridMultilevel"/>
    <w:tmpl w:val="4AF6566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8246F"/>
    <w:multiLevelType w:val="hybridMultilevel"/>
    <w:tmpl w:val="D3A6130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B376D"/>
    <w:multiLevelType w:val="hybridMultilevel"/>
    <w:tmpl w:val="0FA699A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83791"/>
    <w:multiLevelType w:val="hybridMultilevel"/>
    <w:tmpl w:val="45D6862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32E13"/>
    <w:multiLevelType w:val="hybridMultilevel"/>
    <w:tmpl w:val="8252F6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545237"/>
    <w:multiLevelType w:val="hybridMultilevel"/>
    <w:tmpl w:val="B26C667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C6B6E"/>
    <w:multiLevelType w:val="hybridMultilevel"/>
    <w:tmpl w:val="4586BBBC"/>
    <w:lvl w:ilvl="0" w:tplc="C4AA4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3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9"/>
  </w:num>
  <w:num w:numId="11">
    <w:abstractNumId w:val="12"/>
  </w:num>
  <w:num w:numId="12">
    <w:abstractNumId w:val="0"/>
  </w:num>
  <w:num w:numId="13">
    <w:abstractNumId w:val="10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ABE"/>
    <w:rsid w:val="00001D95"/>
    <w:rsid w:val="00003155"/>
    <w:rsid w:val="00003579"/>
    <w:rsid w:val="000051E0"/>
    <w:rsid w:val="0000633B"/>
    <w:rsid w:val="00006647"/>
    <w:rsid w:val="00006A30"/>
    <w:rsid w:val="000076E8"/>
    <w:rsid w:val="0000781F"/>
    <w:rsid w:val="000142AC"/>
    <w:rsid w:val="000143CF"/>
    <w:rsid w:val="0001475C"/>
    <w:rsid w:val="00014BCD"/>
    <w:rsid w:val="000156B0"/>
    <w:rsid w:val="00015DA1"/>
    <w:rsid w:val="00016787"/>
    <w:rsid w:val="00016F9F"/>
    <w:rsid w:val="000177F5"/>
    <w:rsid w:val="00020700"/>
    <w:rsid w:val="000209A9"/>
    <w:rsid w:val="00020C73"/>
    <w:rsid w:val="00022667"/>
    <w:rsid w:val="00023156"/>
    <w:rsid w:val="0002415F"/>
    <w:rsid w:val="0002440F"/>
    <w:rsid w:val="0002465F"/>
    <w:rsid w:val="000321A2"/>
    <w:rsid w:val="000321AF"/>
    <w:rsid w:val="0003255D"/>
    <w:rsid w:val="00032CF8"/>
    <w:rsid w:val="000335E5"/>
    <w:rsid w:val="0003394D"/>
    <w:rsid w:val="00033B16"/>
    <w:rsid w:val="0003413B"/>
    <w:rsid w:val="000343B0"/>
    <w:rsid w:val="000353EA"/>
    <w:rsid w:val="000365AB"/>
    <w:rsid w:val="00036C53"/>
    <w:rsid w:val="00037249"/>
    <w:rsid w:val="0003770E"/>
    <w:rsid w:val="00040425"/>
    <w:rsid w:val="00040992"/>
    <w:rsid w:val="00041723"/>
    <w:rsid w:val="00041C95"/>
    <w:rsid w:val="00042134"/>
    <w:rsid w:val="00042C53"/>
    <w:rsid w:val="00042DE5"/>
    <w:rsid w:val="00042FAD"/>
    <w:rsid w:val="00043EEA"/>
    <w:rsid w:val="00044495"/>
    <w:rsid w:val="00044BBA"/>
    <w:rsid w:val="00044BE8"/>
    <w:rsid w:val="000452C2"/>
    <w:rsid w:val="000456DF"/>
    <w:rsid w:val="000464ED"/>
    <w:rsid w:val="000471D1"/>
    <w:rsid w:val="000477A8"/>
    <w:rsid w:val="00047A10"/>
    <w:rsid w:val="00047D8B"/>
    <w:rsid w:val="000507AA"/>
    <w:rsid w:val="00051FE3"/>
    <w:rsid w:val="0005401C"/>
    <w:rsid w:val="00054419"/>
    <w:rsid w:val="00055579"/>
    <w:rsid w:val="00057D77"/>
    <w:rsid w:val="00057FC6"/>
    <w:rsid w:val="00062042"/>
    <w:rsid w:val="00062636"/>
    <w:rsid w:val="000626A8"/>
    <w:rsid w:val="00065971"/>
    <w:rsid w:val="000677EB"/>
    <w:rsid w:val="00070286"/>
    <w:rsid w:val="00074461"/>
    <w:rsid w:val="00074945"/>
    <w:rsid w:val="000768A7"/>
    <w:rsid w:val="00082925"/>
    <w:rsid w:val="00082BA8"/>
    <w:rsid w:val="000839DE"/>
    <w:rsid w:val="00086552"/>
    <w:rsid w:val="000923A9"/>
    <w:rsid w:val="00093C48"/>
    <w:rsid w:val="000950E7"/>
    <w:rsid w:val="00095EF2"/>
    <w:rsid w:val="000A199E"/>
    <w:rsid w:val="000A1A1B"/>
    <w:rsid w:val="000A3C2C"/>
    <w:rsid w:val="000A4844"/>
    <w:rsid w:val="000A50A5"/>
    <w:rsid w:val="000A597D"/>
    <w:rsid w:val="000A62F9"/>
    <w:rsid w:val="000B1738"/>
    <w:rsid w:val="000B1EF9"/>
    <w:rsid w:val="000B2F97"/>
    <w:rsid w:val="000B3C1D"/>
    <w:rsid w:val="000B5510"/>
    <w:rsid w:val="000B56E6"/>
    <w:rsid w:val="000B5A58"/>
    <w:rsid w:val="000B690D"/>
    <w:rsid w:val="000C048F"/>
    <w:rsid w:val="000C04A2"/>
    <w:rsid w:val="000C35BD"/>
    <w:rsid w:val="000C3753"/>
    <w:rsid w:val="000C4F8D"/>
    <w:rsid w:val="000C5367"/>
    <w:rsid w:val="000C645A"/>
    <w:rsid w:val="000C6CAD"/>
    <w:rsid w:val="000C6FDA"/>
    <w:rsid w:val="000D0013"/>
    <w:rsid w:val="000D03E7"/>
    <w:rsid w:val="000D0929"/>
    <w:rsid w:val="000D209F"/>
    <w:rsid w:val="000D2585"/>
    <w:rsid w:val="000D3A00"/>
    <w:rsid w:val="000D3A22"/>
    <w:rsid w:val="000D69A4"/>
    <w:rsid w:val="000D6BAC"/>
    <w:rsid w:val="000E15AF"/>
    <w:rsid w:val="000E17CA"/>
    <w:rsid w:val="000E2C65"/>
    <w:rsid w:val="000E4C08"/>
    <w:rsid w:val="000E5202"/>
    <w:rsid w:val="000F06A3"/>
    <w:rsid w:val="000F1A5F"/>
    <w:rsid w:val="000F315B"/>
    <w:rsid w:val="000F3272"/>
    <w:rsid w:val="000F4BFF"/>
    <w:rsid w:val="000F66B2"/>
    <w:rsid w:val="000F6A19"/>
    <w:rsid w:val="0010113D"/>
    <w:rsid w:val="00101ADB"/>
    <w:rsid w:val="001040A8"/>
    <w:rsid w:val="001050CD"/>
    <w:rsid w:val="00107962"/>
    <w:rsid w:val="00111C5D"/>
    <w:rsid w:val="00112260"/>
    <w:rsid w:val="0011275B"/>
    <w:rsid w:val="001131A5"/>
    <w:rsid w:val="001178DE"/>
    <w:rsid w:val="00120652"/>
    <w:rsid w:val="00120C56"/>
    <w:rsid w:val="00121C6E"/>
    <w:rsid w:val="00122233"/>
    <w:rsid w:val="001265C2"/>
    <w:rsid w:val="00127946"/>
    <w:rsid w:val="00130D0D"/>
    <w:rsid w:val="00132737"/>
    <w:rsid w:val="001327E8"/>
    <w:rsid w:val="00136D9B"/>
    <w:rsid w:val="0013733F"/>
    <w:rsid w:val="0014226B"/>
    <w:rsid w:val="00142FF6"/>
    <w:rsid w:val="0014406F"/>
    <w:rsid w:val="001440D5"/>
    <w:rsid w:val="001457F8"/>
    <w:rsid w:val="001463FB"/>
    <w:rsid w:val="001472D1"/>
    <w:rsid w:val="00147D5D"/>
    <w:rsid w:val="00150BE0"/>
    <w:rsid w:val="00152DA5"/>
    <w:rsid w:val="00153D66"/>
    <w:rsid w:val="0015413A"/>
    <w:rsid w:val="001556A8"/>
    <w:rsid w:val="00156053"/>
    <w:rsid w:val="0015779D"/>
    <w:rsid w:val="00160739"/>
    <w:rsid w:val="00160843"/>
    <w:rsid w:val="00160E6E"/>
    <w:rsid w:val="00160F0E"/>
    <w:rsid w:val="0016174F"/>
    <w:rsid w:val="00161DDB"/>
    <w:rsid w:val="0016201A"/>
    <w:rsid w:val="0016236A"/>
    <w:rsid w:val="00162538"/>
    <w:rsid w:val="00162D82"/>
    <w:rsid w:val="0016347D"/>
    <w:rsid w:val="001645CE"/>
    <w:rsid w:val="001724F4"/>
    <w:rsid w:val="00173C73"/>
    <w:rsid w:val="0017459D"/>
    <w:rsid w:val="00174814"/>
    <w:rsid w:val="00174862"/>
    <w:rsid w:val="00174A85"/>
    <w:rsid w:val="00174ECE"/>
    <w:rsid w:val="00174F5C"/>
    <w:rsid w:val="0017554A"/>
    <w:rsid w:val="00175949"/>
    <w:rsid w:val="001841C4"/>
    <w:rsid w:val="00185530"/>
    <w:rsid w:val="00186382"/>
    <w:rsid w:val="0018751B"/>
    <w:rsid w:val="00187C53"/>
    <w:rsid w:val="00190573"/>
    <w:rsid w:val="00191103"/>
    <w:rsid w:val="00191113"/>
    <w:rsid w:val="00191BC8"/>
    <w:rsid w:val="00192395"/>
    <w:rsid w:val="0019355E"/>
    <w:rsid w:val="00194510"/>
    <w:rsid w:val="00194B86"/>
    <w:rsid w:val="00196BED"/>
    <w:rsid w:val="00196EA9"/>
    <w:rsid w:val="001A153F"/>
    <w:rsid w:val="001A350A"/>
    <w:rsid w:val="001A3B7A"/>
    <w:rsid w:val="001A3FCD"/>
    <w:rsid w:val="001A78F9"/>
    <w:rsid w:val="001A7C42"/>
    <w:rsid w:val="001B02CB"/>
    <w:rsid w:val="001B165D"/>
    <w:rsid w:val="001B389F"/>
    <w:rsid w:val="001B3E17"/>
    <w:rsid w:val="001B4B92"/>
    <w:rsid w:val="001B5965"/>
    <w:rsid w:val="001B5FB7"/>
    <w:rsid w:val="001B6CD2"/>
    <w:rsid w:val="001B722C"/>
    <w:rsid w:val="001C1171"/>
    <w:rsid w:val="001C2E9C"/>
    <w:rsid w:val="001C303D"/>
    <w:rsid w:val="001C4037"/>
    <w:rsid w:val="001C509B"/>
    <w:rsid w:val="001C5546"/>
    <w:rsid w:val="001C59D1"/>
    <w:rsid w:val="001C6ED0"/>
    <w:rsid w:val="001C71D2"/>
    <w:rsid w:val="001C7BF9"/>
    <w:rsid w:val="001C7E80"/>
    <w:rsid w:val="001D04B3"/>
    <w:rsid w:val="001D06B9"/>
    <w:rsid w:val="001D1DF3"/>
    <w:rsid w:val="001D2537"/>
    <w:rsid w:val="001D4E8F"/>
    <w:rsid w:val="001D74DF"/>
    <w:rsid w:val="001E3201"/>
    <w:rsid w:val="001E32E2"/>
    <w:rsid w:val="001E32FC"/>
    <w:rsid w:val="001E43B3"/>
    <w:rsid w:val="001E50B9"/>
    <w:rsid w:val="001E66A9"/>
    <w:rsid w:val="001F09EB"/>
    <w:rsid w:val="001F0A59"/>
    <w:rsid w:val="001F29AF"/>
    <w:rsid w:val="001F2E34"/>
    <w:rsid w:val="001F3608"/>
    <w:rsid w:val="001F4B16"/>
    <w:rsid w:val="00200F2E"/>
    <w:rsid w:val="002020C6"/>
    <w:rsid w:val="0020212A"/>
    <w:rsid w:val="002027D8"/>
    <w:rsid w:val="0020312C"/>
    <w:rsid w:val="00205089"/>
    <w:rsid w:val="0020574A"/>
    <w:rsid w:val="00210D35"/>
    <w:rsid w:val="00210EA8"/>
    <w:rsid w:val="002126CB"/>
    <w:rsid w:val="00212725"/>
    <w:rsid w:val="00213392"/>
    <w:rsid w:val="002137A2"/>
    <w:rsid w:val="00214904"/>
    <w:rsid w:val="00215C81"/>
    <w:rsid w:val="002168B3"/>
    <w:rsid w:val="00217195"/>
    <w:rsid w:val="00222A61"/>
    <w:rsid w:val="002244FD"/>
    <w:rsid w:val="00227305"/>
    <w:rsid w:val="00227B7D"/>
    <w:rsid w:val="00227D45"/>
    <w:rsid w:val="0023125F"/>
    <w:rsid w:val="00231899"/>
    <w:rsid w:val="002323BC"/>
    <w:rsid w:val="00236889"/>
    <w:rsid w:val="002374D5"/>
    <w:rsid w:val="00237C88"/>
    <w:rsid w:val="00237E09"/>
    <w:rsid w:val="002407AB"/>
    <w:rsid w:val="002415E4"/>
    <w:rsid w:val="00241BCF"/>
    <w:rsid w:val="00241E3E"/>
    <w:rsid w:val="00242683"/>
    <w:rsid w:val="002432B6"/>
    <w:rsid w:val="002438DB"/>
    <w:rsid w:val="00243C31"/>
    <w:rsid w:val="00243D40"/>
    <w:rsid w:val="002454CF"/>
    <w:rsid w:val="00246098"/>
    <w:rsid w:val="002469B4"/>
    <w:rsid w:val="00246C78"/>
    <w:rsid w:val="00247640"/>
    <w:rsid w:val="00247A60"/>
    <w:rsid w:val="002502C0"/>
    <w:rsid w:val="00251B56"/>
    <w:rsid w:val="002520E7"/>
    <w:rsid w:val="002525AA"/>
    <w:rsid w:val="00253B08"/>
    <w:rsid w:val="002545D7"/>
    <w:rsid w:val="0025577C"/>
    <w:rsid w:val="00255F2D"/>
    <w:rsid w:val="00256CC2"/>
    <w:rsid w:val="00256E89"/>
    <w:rsid w:val="0026030D"/>
    <w:rsid w:val="00260CF5"/>
    <w:rsid w:val="00262E61"/>
    <w:rsid w:val="00262EF5"/>
    <w:rsid w:val="002630AC"/>
    <w:rsid w:val="002638F0"/>
    <w:rsid w:val="00264F22"/>
    <w:rsid w:val="002659F7"/>
    <w:rsid w:val="00265C81"/>
    <w:rsid w:val="00267B97"/>
    <w:rsid w:val="00267DC5"/>
    <w:rsid w:val="002701AF"/>
    <w:rsid w:val="00270CD1"/>
    <w:rsid w:val="00272F03"/>
    <w:rsid w:val="00273331"/>
    <w:rsid w:val="00274219"/>
    <w:rsid w:val="00274C7A"/>
    <w:rsid w:val="002777CC"/>
    <w:rsid w:val="00277EFF"/>
    <w:rsid w:val="00281413"/>
    <w:rsid w:val="00283E52"/>
    <w:rsid w:val="002864E5"/>
    <w:rsid w:val="00290A70"/>
    <w:rsid w:val="00292015"/>
    <w:rsid w:val="002925DB"/>
    <w:rsid w:val="002932E4"/>
    <w:rsid w:val="0029563D"/>
    <w:rsid w:val="00297242"/>
    <w:rsid w:val="00297EDE"/>
    <w:rsid w:val="002A0E57"/>
    <w:rsid w:val="002A13B9"/>
    <w:rsid w:val="002A1532"/>
    <w:rsid w:val="002A15BE"/>
    <w:rsid w:val="002A1A5E"/>
    <w:rsid w:val="002A1D6B"/>
    <w:rsid w:val="002A1E0F"/>
    <w:rsid w:val="002A3777"/>
    <w:rsid w:val="002A6A84"/>
    <w:rsid w:val="002A7440"/>
    <w:rsid w:val="002B04AD"/>
    <w:rsid w:val="002B378E"/>
    <w:rsid w:val="002B4287"/>
    <w:rsid w:val="002B4B5B"/>
    <w:rsid w:val="002B59EC"/>
    <w:rsid w:val="002B64CE"/>
    <w:rsid w:val="002B6BB4"/>
    <w:rsid w:val="002C07A5"/>
    <w:rsid w:val="002C0BF0"/>
    <w:rsid w:val="002C1AB0"/>
    <w:rsid w:val="002C2491"/>
    <w:rsid w:val="002C2E5C"/>
    <w:rsid w:val="002C3B20"/>
    <w:rsid w:val="002C4245"/>
    <w:rsid w:val="002C75B2"/>
    <w:rsid w:val="002C7E96"/>
    <w:rsid w:val="002D190F"/>
    <w:rsid w:val="002D2776"/>
    <w:rsid w:val="002D4898"/>
    <w:rsid w:val="002D55AD"/>
    <w:rsid w:val="002D6657"/>
    <w:rsid w:val="002D6BFD"/>
    <w:rsid w:val="002D7239"/>
    <w:rsid w:val="002E00B5"/>
    <w:rsid w:val="002E0913"/>
    <w:rsid w:val="002E2BF5"/>
    <w:rsid w:val="002E40C8"/>
    <w:rsid w:val="002E4666"/>
    <w:rsid w:val="002E48F6"/>
    <w:rsid w:val="002E7C40"/>
    <w:rsid w:val="002E7D11"/>
    <w:rsid w:val="002F101F"/>
    <w:rsid w:val="002F2FFB"/>
    <w:rsid w:val="002F401C"/>
    <w:rsid w:val="002F48C3"/>
    <w:rsid w:val="002F4BE3"/>
    <w:rsid w:val="002F513B"/>
    <w:rsid w:val="002F5190"/>
    <w:rsid w:val="002F7B97"/>
    <w:rsid w:val="00300EB9"/>
    <w:rsid w:val="003013B1"/>
    <w:rsid w:val="00301ECF"/>
    <w:rsid w:val="00301F5E"/>
    <w:rsid w:val="00302058"/>
    <w:rsid w:val="003029DA"/>
    <w:rsid w:val="00303574"/>
    <w:rsid w:val="0030589C"/>
    <w:rsid w:val="00306052"/>
    <w:rsid w:val="003070FF"/>
    <w:rsid w:val="003116D7"/>
    <w:rsid w:val="0031389C"/>
    <w:rsid w:val="00313C58"/>
    <w:rsid w:val="00313FA0"/>
    <w:rsid w:val="0031519A"/>
    <w:rsid w:val="003170A1"/>
    <w:rsid w:val="003211C2"/>
    <w:rsid w:val="0032142A"/>
    <w:rsid w:val="00321886"/>
    <w:rsid w:val="00322113"/>
    <w:rsid w:val="00322700"/>
    <w:rsid w:val="00322CEF"/>
    <w:rsid w:val="00322FAD"/>
    <w:rsid w:val="00324657"/>
    <w:rsid w:val="00324D3F"/>
    <w:rsid w:val="0032658A"/>
    <w:rsid w:val="00326A3D"/>
    <w:rsid w:val="00326D9B"/>
    <w:rsid w:val="003272A3"/>
    <w:rsid w:val="0032797F"/>
    <w:rsid w:val="00330004"/>
    <w:rsid w:val="0033094C"/>
    <w:rsid w:val="00330F36"/>
    <w:rsid w:val="00333EE2"/>
    <w:rsid w:val="00334249"/>
    <w:rsid w:val="00334456"/>
    <w:rsid w:val="003348AD"/>
    <w:rsid w:val="00342534"/>
    <w:rsid w:val="003428B6"/>
    <w:rsid w:val="00342FD7"/>
    <w:rsid w:val="00345082"/>
    <w:rsid w:val="003469CD"/>
    <w:rsid w:val="00346E0E"/>
    <w:rsid w:val="0035069A"/>
    <w:rsid w:val="003526D7"/>
    <w:rsid w:val="003534A9"/>
    <w:rsid w:val="0035453D"/>
    <w:rsid w:val="00356142"/>
    <w:rsid w:val="00357137"/>
    <w:rsid w:val="00357C24"/>
    <w:rsid w:val="00360B58"/>
    <w:rsid w:val="00362102"/>
    <w:rsid w:val="003626D6"/>
    <w:rsid w:val="003648B1"/>
    <w:rsid w:val="003657E9"/>
    <w:rsid w:val="0036620D"/>
    <w:rsid w:val="003662D2"/>
    <w:rsid w:val="00366ED2"/>
    <w:rsid w:val="00367A4C"/>
    <w:rsid w:val="003700A8"/>
    <w:rsid w:val="0037031C"/>
    <w:rsid w:val="003708D3"/>
    <w:rsid w:val="00371026"/>
    <w:rsid w:val="00371DAE"/>
    <w:rsid w:val="00373673"/>
    <w:rsid w:val="0038040A"/>
    <w:rsid w:val="003809DE"/>
    <w:rsid w:val="003815AB"/>
    <w:rsid w:val="00382A3C"/>
    <w:rsid w:val="00385997"/>
    <w:rsid w:val="00386242"/>
    <w:rsid w:val="00387059"/>
    <w:rsid w:val="003876A9"/>
    <w:rsid w:val="0039172D"/>
    <w:rsid w:val="00392B06"/>
    <w:rsid w:val="00393E81"/>
    <w:rsid w:val="0039410A"/>
    <w:rsid w:val="00394273"/>
    <w:rsid w:val="00394E53"/>
    <w:rsid w:val="00396F7A"/>
    <w:rsid w:val="003A0B3E"/>
    <w:rsid w:val="003A1AED"/>
    <w:rsid w:val="003A30C7"/>
    <w:rsid w:val="003A4158"/>
    <w:rsid w:val="003A5258"/>
    <w:rsid w:val="003A5310"/>
    <w:rsid w:val="003A677F"/>
    <w:rsid w:val="003A72B0"/>
    <w:rsid w:val="003B034B"/>
    <w:rsid w:val="003B287D"/>
    <w:rsid w:val="003B4553"/>
    <w:rsid w:val="003B4C2D"/>
    <w:rsid w:val="003B506A"/>
    <w:rsid w:val="003B5240"/>
    <w:rsid w:val="003B7435"/>
    <w:rsid w:val="003B7543"/>
    <w:rsid w:val="003C09DF"/>
    <w:rsid w:val="003C0B98"/>
    <w:rsid w:val="003C1E81"/>
    <w:rsid w:val="003C4C42"/>
    <w:rsid w:val="003C4DF1"/>
    <w:rsid w:val="003C5516"/>
    <w:rsid w:val="003C596F"/>
    <w:rsid w:val="003D281A"/>
    <w:rsid w:val="003D2D7D"/>
    <w:rsid w:val="003D33E9"/>
    <w:rsid w:val="003D3C2E"/>
    <w:rsid w:val="003D5B90"/>
    <w:rsid w:val="003D5F7E"/>
    <w:rsid w:val="003D63A3"/>
    <w:rsid w:val="003D776A"/>
    <w:rsid w:val="003E295D"/>
    <w:rsid w:val="003E3D17"/>
    <w:rsid w:val="003E444A"/>
    <w:rsid w:val="003E4AA7"/>
    <w:rsid w:val="003E4AEA"/>
    <w:rsid w:val="003F016A"/>
    <w:rsid w:val="003F10C9"/>
    <w:rsid w:val="003F1F2E"/>
    <w:rsid w:val="003F25A7"/>
    <w:rsid w:val="003F353F"/>
    <w:rsid w:val="003F4857"/>
    <w:rsid w:val="003F4893"/>
    <w:rsid w:val="003F5CEE"/>
    <w:rsid w:val="00400792"/>
    <w:rsid w:val="00400913"/>
    <w:rsid w:val="0040141F"/>
    <w:rsid w:val="004022C3"/>
    <w:rsid w:val="00403459"/>
    <w:rsid w:val="00406B0E"/>
    <w:rsid w:val="004070F8"/>
    <w:rsid w:val="00407644"/>
    <w:rsid w:val="004111DB"/>
    <w:rsid w:val="00412321"/>
    <w:rsid w:val="004141A2"/>
    <w:rsid w:val="004149D9"/>
    <w:rsid w:val="00415891"/>
    <w:rsid w:val="00416E3D"/>
    <w:rsid w:val="00420E17"/>
    <w:rsid w:val="0042164A"/>
    <w:rsid w:val="00421C6D"/>
    <w:rsid w:val="00424E3A"/>
    <w:rsid w:val="00430AB2"/>
    <w:rsid w:val="00433C51"/>
    <w:rsid w:val="0043491E"/>
    <w:rsid w:val="004352A3"/>
    <w:rsid w:val="004376B0"/>
    <w:rsid w:val="00441E1A"/>
    <w:rsid w:val="00442A50"/>
    <w:rsid w:val="00444A39"/>
    <w:rsid w:val="00444F57"/>
    <w:rsid w:val="004451FA"/>
    <w:rsid w:val="0044789F"/>
    <w:rsid w:val="004507A5"/>
    <w:rsid w:val="00450AA1"/>
    <w:rsid w:val="0045221F"/>
    <w:rsid w:val="004529DC"/>
    <w:rsid w:val="004534E4"/>
    <w:rsid w:val="004549FA"/>
    <w:rsid w:val="004553D9"/>
    <w:rsid w:val="00460764"/>
    <w:rsid w:val="00460FDB"/>
    <w:rsid w:val="00465BE9"/>
    <w:rsid w:val="00467B75"/>
    <w:rsid w:val="00467B96"/>
    <w:rsid w:val="00472B94"/>
    <w:rsid w:val="00472BD1"/>
    <w:rsid w:val="004730B2"/>
    <w:rsid w:val="004749E0"/>
    <w:rsid w:val="004772FE"/>
    <w:rsid w:val="00480C3F"/>
    <w:rsid w:val="0048178F"/>
    <w:rsid w:val="00481DFE"/>
    <w:rsid w:val="00482C06"/>
    <w:rsid w:val="00483BF9"/>
    <w:rsid w:val="00483F99"/>
    <w:rsid w:val="00484426"/>
    <w:rsid w:val="00484B6D"/>
    <w:rsid w:val="0048634C"/>
    <w:rsid w:val="00486683"/>
    <w:rsid w:val="00486AC1"/>
    <w:rsid w:val="00487A12"/>
    <w:rsid w:val="00490AD8"/>
    <w:rsid w:val="00491782"/>
    <w:rsid w:val="00491A36"/>
    <w:rsid w:val="004921AC"/>
    <w:rsid w:val="00493634"/>
    <w:rsid w:val="00493A2C"/>
    <w:rsid w:val="00494656"/>
    <w:rsid w:val="00494C93"/>
    <w:rsid w:val="004962BD"/>
    <w:rsid w:val="004A0DDF"/>
    <w:rsid w:val="004A163F"/>
    <w:rsid w:val="004A4503"/>
    <w:rsid w:val="004A45F5"/>
    <w:rsid w:val="004A65DD"/>
    <w:rsid w:val="004A74FB"/>
    <w:rsid w:val="004A799A"/>
    <w:rsid w:val="004A7BD4"/>
    <w:rsid w:val="004B0AC8"/>
    <w:rsid w:val="004B3A10"/>
    <w:rsid w:val="004B6222"/>
    <w:rsid w:val="004B78ED"/>
    <w:rsid w:val="004C273D"/>
    <w:rsid w:val="004C477C"/>
    <w:rsid w:val="004C5D78"/>
    <w:rsid w:val="004C7F26"/>
    <w:rsid w:val="004D046A"/>
    <w:rsid w:val="004D0AB2"/>
    <w:rsid w:val="004D1A26"/>
    <w:rsid w:val="004D1F1F"/>
    <w:rsid w:val="004D2C16"/>
    <w:rsid w:val="004D2C2A"/>
    <w:rsid w:val="004D3275"/>
    <w:rsid w:val="004D6E93"/>
    <w:rsid w:val="004D7A12"/>
    <w:rsid w:val="004E18E8"/>
    <w:rsid w:val="004E3C09"/>
    <w:rsid w:val="004E3D67"/>
    <w:rsid w:val="004E486F"/>
    <w:rsid w:val="004E5618"/>
    <w:rsid w:val="004E59A6"/>
    <w:rsid w:val="004E6321"/>
    <w:rsid w:val="004E66E8"/>
    <w:rsid w:val="004E68D2"/>
    <w:rsid w:val="004F0521"/>
    <w:rsid w:val="004F1DF5"/>
    <w:rsid w:val="004F665C"/>
    <w:rsid w:val="004F7A06"/>
    <w:rsid w:val="0050087D"/>
    <w:rsid w:val="00503E52"/>
    <w:rsid w:val="00503EFA"/>
    <w:rsid w:val="005056A8"/>
    <w:rsid w:val="0050759D"/>
    <w:rsid w:val="005112F6"/>
    <w:rsid w:val="005146B4"/>
    <w:rsid w:val="00516C13"/>
    <w:rsid w:val="00516E56"/>
    <w:rsid w:val="00517054"/>
    <w:rsid w:val="00517D1C"/>
    <w:rsid w:val="00521A01"/>
    <w:rsid w:val="00523DFA"/>
    <w:rsid w:val="00527F8D"/>
    <w:rsid w:val="0053157A"/>
    <w:rsid w:val="00532AF4"/>
    <w:rsid w:val="00533944"/>
    <w:rsid w:val="00533C1E"/>
    <w:rsid w:val="00533E98"/>
    <w:rsid w:val="00533EED"/>
    <w:rsid w:val="00534AC3"/>
    <w:rsid w:val="00535B59"/>
    <w:rsid w:val="00536081"/>
    <w:rsid w:val="005366A8"/>
    <w:rsid w:val="0053686C"/>
    <w:rsid w:val="005368BC"/>
    <w:rsid w:val="00536ECB"/>
    <w:rsid w:val="00537003"/>
    <w:rsid w:val="0053708C"/>
    <w:rsid w:val="005400EE"/>
    <w:rsid w:val="0054021E"/>
    <w:rsid w:val="00543A3B"/>
    <w:rsid w:val="00543A6D"/>
    <w:rsid w:val="00546F4A"/>
    <w:rsid w:val="00547A0B"/>
    <w:rsid w:val="00550626"/>
    <w:rsid w:val="005512B0"/>
    <w:rsid w:val="00551758"/>
    <w:rsid w:val="005519E3"/>
    <w:rsid w:val="00553464"/>
    <w:rsid w:val="00554821"/>
    <w:rsid w:val="00556F7E"/>
    <w:rsid w:val="005625B4"/>
    <w:rsid w:val="00562655"/>
    <w:rsid w:val="005628A4"/>
    <w:rsid w:val="00563A60"/>
    <w:rsid w:val="00564783"/>
    <w:rsid w:val="00571797"/>
    <w:rsid w:val="00573D66"/>
    <w:rsid w:val="005755AE"/>
    <w:rsid w:val="0057590F"/>
    <w:rsid w:val="005769FA"/>
    <w:rsid w:val="00580F3E"/>
    <w:rsid w:val="005821D8"/>
    <w:rsid w:val="005828E7"/>
    <w:rsid w:val="005834E6"/>
    <w:rsid w:val="005838B4"/>
    <w:rsid w:val="005838CA"/>
    <w:rsid w:val="0058435F"/>
    <w:rsid w:val="00585147"/>
    <w:rsid w:val="00586644"/>
    <w:rsid w:val="00586729"/>
    <w:rsid w:val="0058763D"/>
    <w:rsid w:val="00590FAD"/>
    <w:rsid w:val="00592ECE"/>
    <w:rsid w:val="00593104"/>
    <w:rsid w:val="00594EA6"/>
    <w:rsid w:val="00595E02"/>
    <w:rsid w:val="00595EB5"/>
    <w:rsid w:val="00597909"/>
    <w:rsid w:val="005A07D0"/>
    <w:rsid w:val="005A1E0A"/>
    <w:rsid w:val="005A44C5"/>
    <w:rsid w:val="005A546A"/>
    <w:rsid w:val="005A5B51"/>
    <w:rsid w:val="005A5B7D"/>
    <w:rsid w:val="005A5E60"/>
    <w:rsid w:val="005A76AA"/>
    <w:rsid w:val="005B0495"/>
    <w:rsid w:val="005B226E"/>
    <w:rsid w:val="005B272E"/>
    <w:rsid w:val="005B5804"/>
    <w:rsid w:val="005B60CE"/>
    <w:rsid w:val="005B6DC5"/>
    <w:rsid w:val="005C06CC"/>
    <w:rsid w:val="005C4ABD"/>
    <w:rsid w:val="005D0E92"/>
    <w:rsid w:val="005D1F1C"/>
    <w:rsid w:val="005D49BB"/>
    <w:rsid w:val="005D4A57"/>
    <w:rsid w:val="005D5C02"/>
    <w:rsid w:val="005D5FD3"/>
    <w:rsid w:val="005D696A"/>
    <w:rsid w:val="005E14EB"/>
    <w:rsid w:val="005E1F44"/>
    <w:rsid w:val="005E229F"/>
    <w:rsid w:val="005E33C6"/>
    <w:rsid w:val="005E4B2C"/>
    <w:rsid w:val="005F0DB4"/>
    <w:rsid w:val="005F1D24"/>
    <w:rsid w:val="005F2059"/>
    <w:rsid w:val="005F2B58"/>
    <w:rsid w:val="005F3C22"/>
    <w:rsid w:val="005F5E6B"/>
    <w:rsid w:val="005F6DCE"/>
    <w:rsid w:val="0060093D"/>
    <w:rsid w:val="00600D7D"/>
    <w:rsid w:val="006012D4"/>
    <w:rsid w:val="00601FF5"/>
    <w:rsid w:val="0060214A"/>
    <w:rsid w:val="0060249C"/>
    <w:rsid w:val="006029D6"/>
    <w:rsid w:val="006032AA"/>
    <w:rsid w:val="0060398B"/>
    <w:rsid w:val="00604D11"/>
    <w:rsid w:val="00605591"/>
    <w:rsid w:val="0060584F"/>
    <w:rsid w:val="00606A42"/>
    <w:rsid w:val="00607A2A"/>
    <w:rsid w:val="00613086"/>
    <w:rsid w:val="006135D3"/>
    <w:rsid w:val="0061433A"/>
    <w:rsid w:val="00614ED6"/>
    <w:rsid w:val="00615BC0"/>
    <w:rsid w:val="006212DB"/>
    <w:rsid w:val="00622831"/>
    <w:rsid w:val="00623533"/>
    <w:rsid w:val="00623BB2"/>
    <w:rsid w:val="00624484"/>
    <w:rsid w:val="00625FEB"/>
    <w:rsid w:val="006262D2"/>
    <w:rsid w:val="0062762E"/>
    <w:rsid w:val="00631D7E"/>
    <w:rsid w:val="0063285F"/>
    <w:rsid w:val="00632E96"/>
    <w:rsid w:val="00635D37"/>
    <w:rsid w:val="00637D73"/>
    <w:rsid w:val="00640755"/>
    <w:rsid w:val="00640D6B"/>
    <w:rsid w:val="0064201E"/>
    <w:rsid w:val="00642210"/>
    <w:rsid w:val="00643CC8"/>
    <w:rsid w:val="00646D85"/>
    <w:rsid w:val="00647C73"/>
    <w:rsid w:val="006505B9"/>
    <w:rsid w:val="00650C91"/>
    <w:rsid w:val="00651780"/>
    <w:rsid w:val="006518C7"/>
    <w:rsid w:val="006522AA"/>
    <w:rsid w:val="00652552"/>
    <w:rsid w:val="006526D0"/>
    <w:rsid w:val="0065284A"/>
    <w:rsid w:val="0065402B"/>
    <w:rsid w:val="00654484"/>
    <w:rsid w:val="00654D7B"/>
    <w:rsid w:val="00655EB3"/>
    <w:rsid w:val="0065638A"/>
    <w:rsid w:val="00656949"/>
    <w:rsid w:val="00662523"/>
    <w:rsid w:val="006629D4"/>
    <w:rsid w:val="00663BF4"/>
    <w:rsid w:val="00664865"/>
    <w:rsid w:val="00664A5C"/>
    <w:rsid w:val="00665A26"/>
    <w:rsid w:val="00670E56"/>
    <w:rsid w:val="00671FF0"/>
    <w:rsid w:val="00672F71"/>
    <w:rsid w:val="00673C85"/>
    <w:rsid w:val="00675AA9"/>
    <w:rsid w:val="00675C6C"/>
    <w:rsid w:val="00681EB0"/>
    <w:rsid w:val="00683CF3"/>
    <w:rsid w:val="006852B9"/>
    <w:rsid w:val="006868E4"/>
    <w:rsid w:val="00687069"/>
    <w:rsid w:val="006907B9"/>
    <w:rsid w:val="006908D7"/>
    <w:rsid w:val="0069176B"/>
    <w:rsid w:val="00693585"/>
    <w:rsid w:val="00694106"/>
    <w:rsid w:val="00694E93"/>
    <w:rsid w:val="0069632F"/>
    <w:rsid w:val="006975F8"/>
    <w:rsid w:val="006A03DF"/>
    <w:rsid w:val="006A0D67"/>
    <w:rsid w:val="006A3EC5"/>
    <w:rsid w:val="006A52C8"/>
    <w:rsid w:val="006A7D48"/>
    <w:rsid w:val="006B1199"/>
    <w:rsid w:val="006B126E"/>
    <w:rsid w:val="006B2D60"/>
    <w:rsid w:val="006B5E33"/>
    <w:rsid w:val="006B6058"/>
    <w:rsid w:val="006C00D2"/>
    <w:rsid w:val="006C04EF"/>
    <w:rsid w:val="006C0E77"/>
    <w:rsid w:val="006C1257"/>
    <w:rsid w:val="006C1D1E"/>
    <w:rsid w:val="006C6779"/>
    <w:rsid w:val="006C6AF6"/>
    <w:rsid w:val="006C7750"/>
    <w:rsid w:val="006C7DC1"/>
    <w:rsid w:val="006D157F"/>
    <w:rsid w:val="006D1A46"/>
    <w:rsid w:val="006D2DF0"/>
    <w:rsid w:val="006D3A9E"/>
    <w:rsid w:val="006D5159"/>
    <w:rsid w:val="006D5815"/>
    <w:rsid w:val="006D598C"/>
    <w:rsid w:val="006D5D2D"/>
    <w:rsid w:val="006D6131"/>
    <w:rsid w:val="006D654F"/>
    <w:rsid w:val="006D758D"/>
    <w:rsid w:val="006D7CD4"/>
    <w:rsid w:val="006E04BB"/>
    <w:rsid w:val="006E1ACD"/>
    <w:rsid w:val="006E2BA5"/>
    <w:rsid w:val="006E37D0"/>
    <w:rsid w:val="006E3C74"/>
    <w:rsid w:val="006E3D22"/>
    <w:rsid w:val="006E4477"/>
    <w:rsid w:val="006E4658"/>
    <w:rsid w:val="006E6C83"/>
    <w:rsid w:val="006E6DCE"/>
    <w:rsid w:val="006E7806"/>
    <w:rsid w:val="006E7888"/>
    <w:rsid w:val="006E7D6F"/>
    <w:rsid w:val="006F294B"/>
    <w:rsid w:val="006F2AAE"/>
    <w:rsid w:val="006F5B52"/>
    <w:rsid w:val="006F5FFE"/>
    <w:rsid w:val="00700227"/>
    <w:rsid w:val="00701012"/>
    <w:rsid w:val="0070228F"/>
    <w:rsid w:val="0070339E"/>
    <w:rsid w:val="00705F31"/>
    <w:rsid w:val="0070643B"/>
    <w:rsid w:val="00707E14"/>
    <w:rsid w:val="00710C9A"/>
    <w:rsid w:val="00710D8F"/>
    <w:rsid w:val="007119C8"/>
    <w:rsid w:val="00714822"/>
    <w:rsid w:val="00714CC7"/>
    <w:rsid w:val="007156C5"/>
    <w:rsid w:val="007200FD"/>
    <w:rsid w:val="00721E51"/>
    <w:rsid w:val="00726316"/>
    <w:rsid w:val="007272B5"/>
    <w:rsid w:val="007272BF"/>
    <w:rsid w:val="007273EE"/>
    <w:rsid w:val="007276A7"/>
    <w:rsid w:val="00732590"/>
    <w:rsid w:val="00733B14"/>
    <w:rsid w:val="00734039"/>
    <w:rsid w:val="0073444F"/>
    <w:rsid w:val="00734FEF"/>
    <w:rsid w:val="0073717F"/>
    <w:rsid w:val="007371A0"/>
    <w:rsid w:val="00740FDB"/>
    <w:rsid w:val="00741FB0"/>
    <w:rsid w:val="0074543E"/>
    <w:rsid w:val="0074669E"/>
    <w:rsid w:val="00746800"/>
    <w:rsid w:val="00750FA1"/>
    <w:rsid w:val="007519CD"/>
    <w:rsid w:val="00751ABD"/>
    <w:rsid w:val="00752DDB"/>
    <w:rsid w:val="00754291"/>
    <w:rsid w:val="0075499A"/>
    <w:rsid w:val="0075640C"/>
    <w:rsid w:val="00756F48"/>
    <w:rsid w:val="00760137"/>
    <w:rsid w:val="00760F55"/>
    <w:rsid w:val="0076108C"/>
    <w:rsid w:val="007613E1"/>
    <w:rsid w:val="00762D71"/>
    <w:rsid w:val="00762FD5"/>
    <w:rsid w:val="00770183"/>
    <w:rsid w:val="00772327"/>
    <w:rsid w:val="007728AC"/>
    <w:rsid w:val="00772B0F"/>
    <w:rsid w:val="007735E3"/>
    <w:rsid w:val="007737F4"/>
    <w:rsid w:val="00775EAF"/>
    <w:rsid w:val="00776DDF"/>
    <w:rsid w:val="007770A9"/>
    <w:rsid w:val="00780FBA"/>
    <w:rsid w:val="0078121B"/>
    <w:rsid w:val="007825C0"/>
    <w:rsid w:val="00782FF7"/>
    <w:rsid w:val="007847EE"/>
    <w:rsid w:val="00784C98"/>
    <w:rsid w:val="00784EA9"/>
    <w:rsid w:val="00784EF0"/>
    <w:rsid w:val="007850B8"/>
    <w:rsid w:val="007857D6"/>
    <w:rsid w:val="0078652C"/>
    <w:rsid w:val="00787778"/>
    <w:rsid w:val="00787B9D"/>
    <w:rsid w:val="007926D8"/>
    <w:rsid w:val="00795B80"/>
    <w:rsid w:val="00796F14"/>
    <w:rsid w:val="00797703"/>
    <w:rsid w:val="007A06BB"/>
    <w:rsid w:val="007A1C46"/>
    <w:rsid w:val="007A2B86"/>
    <w:rsid w:val="007A2C26"/>
    <w:rsid w:val="007A3A56"/>
    <w:rsid w:val="007A4056"/>
    <w:rsid w:val="007A6538"/>
    <w:rsid w:val="007A75BB"/>
    <w:rsid w:val="007B000B"/>
    <w:rsid w:val="007B065A"/>
    <w:rsid w:val="007B68E8"/>
    <w:rsid w:val="007B76D3"/>
    <w:rsid w:val="007B78F6"/>
    <w:rsid w:val="007B7E70"/>
    <w:rsid w:val="007C0105"/>
    <w:rsid w:val="007C0446"/>
    <w:rsid w:val="007C0F9E"/>
    <w:rsid w:val="007C28C5"/>
    <w:rsid w:val="007C3E7E"/>
    <w:rsid w:val="007C4E0D"/>
    <w:rsid w:val="007C502F"/>
    <w:rsid w:val="007C5695"/>
    <w:rsid w:val="007C6645"/>
    <w:rsid w:val="007D2223"/>
    <w:rsid w:val="007D482E"/>
    <w:rsid w:val="007D4B25"/>
    <w:rsid w:val="007D642A"/>
    <w:rsid w:val="007D684F"/>
    <w:rsid w:val="007D7FD7"/>
    <w:rsid w:val="007E1A02"/>
    <w:rsid w:val="007E44AB"/>
    <w:rsid w:val="007E4C24"/>
    <w:rsid w:val="007E5D1A"/>
    <w:rsid w:val="007E750B"/>
    <w:rsid w:val="007E7C1E"/>
    <w:rsid w:val="007F1709"/>
    <w:rsid w:val="007F256C"/>
    <w:rsid w:val="007F4BA4"/>
    <w:rsid w:val="007F6B01"/>
    <w:rsid w:val="007F7C4E"/>
    <w:rsid w:val="00801004"/>
    <w:rsid w:val="00801124"/>
    <w:rsid w:val="0080235A"/>
    <w:rsid w:val="0080286E"/>
    <w:rsid w:val="008032C9"/>
    <w:rsid w:val="00803FCF"/>
    <w:rsid w:val="00806244"/>
    <w:rsid w:val="0080687E"/>
    <w:rsid w:val="00806C3A"/>
    <w:rsid w:val="00812F76"/>
    <w:rsid w:val="00813166"/>
    <w:rsid w:val="00813BB3"/>
    <w:rsid w:val="00815095"/>
    <w:rsid w:val="0081573F"/>
    <w:rsid w:val="00816ABE"/>
    <w:rsid w:val="00817EE0"/>
    <w:rsid w:val="00820D84"/>
    <w:rsid w:val="00821252"/>
    <w:rsid w:val="0082143A"/>
    <w:rsid w:val="00824AAB"/>
    <w:rsid w:val="00824C07"/>
    <w:rsid w:val="00827946"/>
    <w:rsid w:val="00827984"/>
    <w:rsid w:val="008310C0"/>
    <w:rsid w:val="00832575"/>
    <w:rsid w:val="00832669"/>
    <w:rsid w:val="00833B9F"/>
    <w:rsid w:val="0083460F"/>
    <w:rsid w:val="0083555F"/>
    <w:rsid w:val="00836CED"/>
    <w:rsid w:val="0083728E"/>
    <w:rsid w:val="00837D2F"/>
    <w:rsid w:val="008401DC"/>
    <w:rsid w:val="00841BB8"/>
    <w:rsid w:val="008424BB"/>
    <w:rsid w:val="00842983"/>
    <w:rsid w:val="00842EAE"/>
    <w:rsid w:val="0084312D"/>
    <w:rsid w:val="00843E6C"/>
    <w:rsid w:val="0084449D"/>
    <w:rsid w:val="00845B86"/>
    <w:rsid w:val="008463C7"/>
    <w:rsid w:val="00846ABA"/>
    <w:rsid w:val="00851017"/>
    <w:rsid w:val="008529F7"/>
    <w:rsid w:val="00854207"/>
    <w:rsid w:val="00854F52"/>
    <w:rsid w:val="0085523F"/>
    <w:rsid w:val="00856288"/>
    <w:rsid w:val="0086101D"/>
    <w:rsid w:val="0086765A"/>
    <w:rsid w:val="00867E5A"/>
    <w:rsid w:val="00873D26"/>
    <w:rsid w:val="0087488E"/>
    <w:rsid w:val="00874AF6"/>
    <w:rsid w:val="00874D45"/>
    <w:rsid w:val="00882755"/>
    <w:rsid w:val="00882B90"/>
    <w:rsid w:val="008847CC"/>
    <w:rsid w:val="0088515C"/>
    <w:rsid w:val="00885564"/>
    <w:rsid w:val="00886DA6"/>
    <w:rsid w:val="00891097"/>
    <w:rsid w:val="008916B6"/>
    <w:rsid w:val="00893D2E"/>
    <w:rsid w:val="00893FCE"/>
    <w:rsid w:val="00894DE9"/>
    <w:rsid w:val="00895568"/>
    <w:rsid w:val="008974E3"/>
    <w:rsid w:val="008A2281"/>
    <w:rsid w:val="008A22EF"/>
    <w:rsid w:val="008A2D52"/>
    <w:rsid w:val="008A421F"/>
    <w:rsid w:val="008A45E1"/>
    <w:rsid w:val="008A45F1"/>
    <w:rsid w:val="008A590A"/>
    <w:rsid w:val="008B12C2"/>
    <w:rsid w:val="008B71F9"/>
    <w:rsid w:val="008B7263"/>
    <w:rsid w:val="008B7342"/>
    <w:rsid w:val="008B7ACA"/>
    <w:rsid w:val="008C0B3A"/>
    <w:rsid w:val="008C1C5D"/>
    <w:rsid w:val="008C26A0"/>
    <w:rsid w:val="008C3110"/>
    <w:rsid w:val="008C387B"/>
    <w:rsid w:val="008C7290"/>
    <w:rsid w:val="008D02E9"/>
    <w:rsid w:val="008D1966"/>
    <w:rsid w:val="008D1F6D"/>
    <w:rsid w:val="008D2E2E"/>
    <w:rsid w:val="008D3A0B"/>
    <w:rsid w:val="008D7C92"/>
    <w:rsid w:val="008E06B4"/>
    <w:rsid w:val="008E0C4B"/>
    <w:rsid w:val="008E3D6E"/>
    <w:rsid w:val="008E3FAF"/>
    <w:rsid w:val="008E5E6B"/>
    <w:rsid w:val="008E5F89"/>
    <w:rsid w:val="008F25F2"/>
    <w:rsid w:val="008F319E"/>
    <w:rsid w:val="008F63D3"/>
    <w:rsid w:val="00900250"/>
    <w:rsid w:val="00900384"/>
    <w:rsid w:val="00901AC9"/>
    <w:rsid w:val="00906148"/>
    <w:rsid w:val="0090649E"/>
    <w:rsid w:val="0090731E"/>
    <w:rsid w:val="009074CF"/>
    <w:rsid w:val="00907CE6"/>
    <w:rsid w:val="00907FB1"/>
    <w:rsid w:val="00910854"/>
    <w:rsid w:val="00913DBE"/>
    <w:rsid w:val="00914636"/>
    <w:rsid w:val="00916F55"/>
    <w:rsid w:val="0091770D"/>
    <w:rsid w:val="0092059C"/>
    <w:rsid w:val="00920A05"/>
    <w:rsid w:val="0092158A"/>
    <w:rsid w:val="0092250D"/>
    <w:rsid w:val="00922B72"/>
    <w:rsid w:val="00923616"/>
    <w:rsid w:val="00923B99"/>
    <w:rsid w:val="00926152"/>
    <w:rsid w:val="00926336"/>
    <w:rsid w:val="009275D1"/>
    <w:rsid w:val="0093506D"/>
    <w:rsid w:val="00935369"/>
    <w:rsid w:val="00936079"/>
    <w:rsid w:val="00937771"/>
    <w:rsid w:val="009401AB"/>
    <w:rsid w:val="009401D5"/>
    <w:rsid w:val="00943228"/>
    <w:rsid w:val="00944C7D"/>
    <w:rsid w:val="009450A3"/>
    <w:rsid w:val="0094575A"/>
    <w:rsid w:val="009458A9"/>
    <w:rsid w:val="009460E4"/>
    <w:rsid w:val="009462DF"/>
    <w:rsid w:val="00951B63"/>
    <w:rsid w:val="00951D3E"/>
    <w:rsid w:val="009532C8"/>
    <w:rsid w:val="00955926"/>
    <w:rsid w:val="00955966"/>
    <w:rsid w:val="00956AEC"/>
    <w:rsid w:val="009576B4"/>
    <w:rsid w:val="009602E2"/>
    <w:rsid w:val="00960A9F"/>
    <w:rsid w:val="00961612"/>
    <w:rsid w:val="00961D70"/>
    <w:rsid w:val="009638B4"/>
    <w:rsid w:val="00964DED"/>
    <w:rsid w:val="0096553F"/>
    <w:rsid w:val="00966576"/>
    <w:rsid w:val="00967B21"/>
    <w:rsid w:val="009717CF"/>
    <w:rsid w:val="009719A1"/>
    <w:rsid w:val="009721B8"/>
    <w:rsid w:val="00976CF8"/>
    <w:rsid w:val="00976E5E"/>
    <w:rsid w:val="00976EA1"/>
    <w:rsid w:val="00977C52"/>
    <w:rsid w:val="00981FB0"/>
    <w:rsid w:val="0098261C"/>
    <w:rsid w:val="00985501"/>
    <w:rsid w:val="00987C11"/>
    <w:rsid w:val="009901DF"/>
    <w:rsid w:val="009909DD"/>
    <w:rsid w:val="00991603"/>
    <w:rsid w:val="009917C4"/>
    <w:rsid w:val="009921C0"/>
    <w:rsid w:val="00994594"/>
    <w:rsid w:val="00994D2C"/>
    <w:rsid w:val="009975E1"/>
    <w:rsid w:val="009A2A21"/>
    <w:rsid w:val="009A2D26"/>
    <w:rsid w:val="009A3436"/>
    <w:rsid w:val="009A3D7D"/>
    <w:rsid w:val="009A519E"/>
    <w:rsid w:val="009A5637"/>
    <w:rsid w:val="009A6971"/>
    <w:rsid w:val="009B071D"/>
    <w:rsid w:val="009B0929"/>
    <w:rsid w:val="009B1DE5"/>
    <w:rsid w:val="009B1E55"/>
    <w:rsid w:val="009B32A0"/>
    <w:rsid w:val="009B3A1C"/>
    <w:rsid w:val="009B56DA"/>
    <w:rsid w:val="009B6000"/>
    <w:rsid w:val="009B6A16"/>
    <w:rsid w:val="009B7EDE"/>
    <w:rsid w:val="009C05E9"/>
    <w:rsid w:val="009C0654"/>
    <w:rsid w:val="009C21D3"/>
    <w:rsid w:val="009C49A7"/>
    <w:rsid w:val="009D2273"/>
    <w:rsid w:val="009D2EEC"/>
    <w:rsid w:val="009D3281"/>
    <w:rsid w:val="009D3EE2"/>
    <w:rsid w:val="009D4E85"/>
    <w:rsid w:val="009D5B8E"/>
    <w:rsid w:val="009D69CA"/>
    <w:rsid w:val="009D6B9F"/>
    <w:rsid w:val="009D7346"/>
    <w:rsid w:val="009D7610"/>
    <w:rsid w:val="009E1030"/>
    <w:rsid w:val="009E10B6"/>
    <w:rsid w:val="009E14AC"/>
    <w:rsid w:val="009E1C1F"/>
    <w:rsid w:val="009E1C39"/>
    <w:rsid w:val="009E4DF9"/>
    <w:rsid w:val="009E4F2E"/>
    <w:rsid w:val="009E6179"/>
    <w:rsid w:val="009E7CCD"/>
    <w:rsid w:val="009F0216"/>
    <w:rsid w:val="009F026D"/>
    <w:rsid w:val="009F0325"/>
    <w:rsid w:val="009F0630"/>
    <w:rsid w:val="009F4397"/>
    <w:rsid w:val="009F5D3F"/>
    <w:rsid w:val="009F7831"/>
    <w:rsid w:val="00A01BB0"/>
    <w:rsid w:val="00A02449"/>
    <w:rsid w:val="00A03914"/>
    <w:rsid w:val="00A05752"/>
    <w:rsid w:val="00A06870"/>
    <w:rsid w:val="00A079CD"/>
    <w:rsid w:val="00A07D37"/>
    <w:rsid w:val="00A1020A"/>
    <w:rsid w:val="00A10DB4"/>
    <w:rsid w:val="00A10F6F"/>
    <w:rsid w:val="00A14D75"/>
    <w:rsid w:val="00A16230"/>
    <w:rsid w:val="00A2032D"/>
    <w:rsid w:val="00A2095D"/>
    <w:rsid w:val="00A226A8"/>
    <w:rsid w:val="00A22B7C"/>
    <w:rsid w:val="00A23854"/>
    <w:rsid w:val="00A23872"/>
    <w:rsid w:val="00A23FF5"/>
    <w:rsid w:val="00A24DBB"/>
    <w:rsid w:val="00A26FE4"/>
    <w:rsid w:val="00A27E1C"/>
    <w:rsid w:val="00A30557"/>
    <w:rsid w:val="00A305B4"/>
    <w:rsid w:val="00A31139"/>
    <w:rsid w:val="00A318AD"/>
    <w:rsid w:val="00A32BAB"/>
    <w:rsid w:val="00A33D80"/>
    <w:rsid w:val="00A34739"/>
    <w:rsid w:val="00A37328"/>
    <w:rsid w:val="00A40191"/>
    <w:rsid w:val="00A416BB"/>
    <w:rsid w:val="00A41B6E"/>
    <w:rsid w:val="00A43178"/>
    <w:rsid w:val="00A45B0C"/>
    <w:rsid w:val="00A45F73"/>
    <w:rsid w:val="00A46334"/>
    <w:rsid w:val="00A4653E"/>
    <w:rsid w:val="00A4734A"/>
    <w:rsid w:val="00A47B0D"/>
    <w:rsid w:val="00A50119"/>
    <w:rsid w:val="00A52FC5"/>
    <w:rsid w:val="00A57042"/>
    <w:rsid w:val="00A57EDF"/>
    <w:rsid w:val="00A62FAE"/>
    <w:rsid w:val="00A63685"/>
    <w:rsid w:val="00A63EC0"/>
    <w:rsid w:val="00A665CE"/>
    <w:rsid w:val="00A71699"/>
    <w:rsid w:val="00A7252C"/>
    <w:rsid w:val="00A739D7"/>
    <w:rsid w:val="00A748B5"/>
    <w:rsid w:val="00A7664F"/>
    <w:rsid w:val="00A77375"/>
    <w:rsid w:val="00A77FE7"/>
    <w:rsid w:val="00A8061F"/>
    <w:rsid w:val="00A81A45"/>
    <w:rsid w:val="00A86467"/>
    <w:rsid w:val="00A879F4"/>
    <w:rsid w:val="00A87DE7"/>
    <w:rsid w:val="00A90C46"/>
    <w:rsid w:val="00A90C55"/>
    <w:rsid w:val="00A91335"/>
    <w:rsid w:val="00A92B65"/>
    <w:rsid w:val="00A943C3"/>
    <w:rsid w:val="00A95DDE"/>
    <w:rsid w:val="00A9677B"/>
    <w:rsid w:val="00A97230"/>
    <w:rsid w:val="00AA05B1"/>
    <w:rsid w:val="00AA19A6"/>
    <w:rsid w:val="00AA1CE3"/>
    <w:rsid w:val="00AA41A3"/>
    <w:rsid w:val="00AA4321"/>
    <w:rsid w:val="00AA53E9"/>
    <w:rsid w:val="00AA55AC"/>
    <w:rsid w:val="00AA5771"/>
    <w:rsid w:val="00AA6114"/>
    <w:rsid w:val="00AB16BE"/>
    <w:rsid w:val="00AB2B08"/>
    <w:rsid w:val="00AB37DD"/>
    <w:rsid w:val="00AB537F"/>
    <w:rsid w:val="00AB5776"/>
    <w:rsid w:val="00AB72EE"/>
    <w:rsid w:val="00AC01BF"/>
    <w:rsid w:val="00AC384D"/>
    <w:rsid w:val="00AC3A71"/>
    <w:rsid w:val="00AC4E9A"/>
    <w:rsid w:val="00AC50D3"/>
    <w:rsid w:val="00AC6455"/>
    <w:rsid w:val="00AC7E36"/>
    <w:rsid w:val="00AC7E4B"/>
    <w:rsid w:val="00AD1385"/>
    <w:rsid w:val="00AD16C2"/>
    <w:rsid w:val="00AD1C98"/>
    <w:rsid w:val="00AD255D"/>
    <w:rsid w:val="00AD2991"/>
    <w:rsid w:val="00AD2E94"/>
    <w:rsid w:val="00AD3B90"/>
    <w:rsid w:val="00AD4331"/>
    <w:rsid w:val="00AD4C3D"/>
    <w:rsid w:val="00AD4DC0"/>
    <w:rsid w:val="00AD57E1"/>
    <w:rsid w:val="00AD5B06"/>
    <w:rsid w:val="00AD5FEF"/>
    <w:rsid w:val="00AD64C4"/>
    <w:rsid w:val="00AE018F"/>
    <w:rsid w:val="00AE051A"/>
    <w:rsid w:val="00AE1664"/>
    <w:rsid w:val="00AE2886"/>
    <w:rsid w:val="00AE5533"/>
    <w:rsid w:val="00AE6E2F"/>
    <w:rsid w:val="00AF009E"/>
    <w:rsid w:val="00AF1457"/>
    <w:rsid w:val="00AF19FC"/>
    <w:rsid w:val="00AF2604"/>
    <w:rsid w:val="00AF3C49"/>
    <w:rsid w:val="00AF405B"/>
    <w:rsid w:val="00AF4A14"/>
    <w:rsid w:val="00AF53C5"/>
    <w:rsid w:val="00AF63A3"/>
    <w:rsid w:val="00AF7B8C"/>
    <w:rsid w:val="00AF7CDD"/>
    <w:rsid w:val="00B009D1"/>
    <w:rsid w:val="00B00A2C"/>
    <w:rsid w:val="00B014DF"/>
    <w:rsid w:val="00B04A60"/>
    <w:rsid w:val="00B0517B"/>
    <w:rsid w:val="00B05E98"/>
    <w:rsid w:val="00B0757E"/>
    <w:rsid w:val="00B10394"/>
    <w:rsid w:val="00B119D3"/>
    <w:rsid w:val="00B12EC3"/>
    <w:rsid w:val="00B141D7"/>
    <w:rsid w:val="00B15961"/>
    <w:rsid w:val="00B1679C"/>
    <w:rsid w:val="00B21921"/>
    <w:rsid w:val="00B221FD"/>
    <w:rsid w:val="00B222BF"/>
    <w:rsid w:val="00B22B07"/>
    <w:rsid w:val="00B25A01"/>
    <w:rsid w:val="00B26AB8"/>
    <w:rsid w:val="00B308D9"/>
    <w:rsid w:val="00B3137A"/>
    <w:rsid w:val="00B31998"/>
    <w:rsid w:val="00B31B01"/>
    <w:rsid w:val="00B31CF8"/>
    <w:rsid w:val="00B338AA"/>
    <w:rsid w:val="00B4149A"/>
    <w:rsid w:val="00B42B28"/>
    <w:rsid w:val="00B43167"/>
    <w:rsid w:val="00B44AC0"/>
    <w:rsid w:val="00B4589B"/>
    <w:rsid w:val="00B45B01"/>
    <w:rsid w:val="00B464A7"/>
    <w:rsid w:val="00B47B2E"/>
    <w:rsid w:val="00B51738"/>
    <w:rsid w:val="00B52080"/>
    <w:rsid w:val="00B5239E"/>
    <w:rsid w:val="00B52BAA"/>
    <w:rsid w:val="00B5313C"/>
    <w:rsid w:val="00B552BA"/>
    <w:rsid w:val="00B5627C"/>
    <w:rsid w:val="00B56B3B"/>
    <w:rsid w:val="00B56C55"/>
    <w:rsid w:val="00B56FAF"/>
    <w:rsid w:val="00B60D72"/>
    <w:rsid w:val="00B63838"/>
    <w:rsid w:val="00B6404D"/>
    <w:rsid w:val="00B64611"/>
    <w:rsid w:val="00B66538"/>
    <w:rsid w:val="00B667EB"/>
    <w:rsid w:val="00B66EEB"/>
    <w:rsid w:val="00B6730A"/>
    <w:rsid w:val="00B67587"/>
    <w:rsid w:val="00B6770C"/>
    <w:rsid w:val="00B6799F"/>
    <w:rsid w:val="00B67A8C"/>
    <w:rsid w:val="00B73D1E"/>
    <w:rsid w:val="00B73DE6"/>
    <w:rsid w:val="00B744A3"/>
    <w:rsid w:val="00B74525"/>
    <w:rsid w:val="00B747E4"/>
    <w:rsid w:val="00B749AE"/>
    <w:rsid w:val="00B75B9E"/>
    <w:rsid w:val="00B75F14"/>
    <w:rsid w:val="00B77B81"/>
    <w:rsid w:val="00B77BB8"/>
    <w:rsid w:val="00B80D90"/>
    <w:rsid w:val="00B831AB"/>
    <w:rsid w:val="00B851D1"/>
    <w:rsid w:val="00B86494"/>
    <w:rsid w:val="00B864FE"/>
    <w:rsid w:val="00B86CFD"/>
    <w:rsid w:val="00B87087"/>
    <w:rsid w:val="00B873FA"/>
    <w:rsid w:val="00B8798E"/>
    <w:rsid w:val="00B904AF"/>
    <w:rsid w:val="00B91131"/>
    <w:rsid w:val="00B92992"/>
    <w:rsid w:val="00B96A79"/>
    <w:rsid w:val="00B96E5A"/>
    <w:rsid w:val="00B97875"/>
    <w:rsid w:val="00BA1391"/>
    <w:rsid w:val="00BA599E"/>
    <w:rsid w:val="00BA64A9"/>
    <w:rsid w:val="00BA64BD"/>
    <w:rsid w:val="00BA733D"/>
    <w:rsid w:val="00BB0A28"/>
    <w:rsid w:val="00BB1DB0"/>
    <w:rsid w:val="00BB2F35"/>
    <w:rsid w:val="00BB3486"/>
    <w:rsid w:val="00BB3D31"/>
    <w:rsid w:val="00BB43EC"/>
    <w:rsid w:val="00BB76EB"/>
    <w:rsid w:val="00BC1280"/>
    <w:rsid w:val="00BC1FBE"/>
    <w:rsid w:val="00BC3785"/>
    <w:rsid w:val="00BC3B61"/>
    <w:rsid w:val="00BC4591"/>
    <w:rsid w:val="00BC506A"/>
    <w:rsid w:val="00BC6874"/>
    <w:rsid w:val="00BC77A5"/>
    <w:rsid w:val="00BD03A8"/>
    <w:rsid w:val="00BD09AB"/>
    <w:rsid w:val="00BD0BFF"/>
    <w:rsid w:val="00BD0D40"/>
    <w:rsid w:val="00BD5087"/>
    <w:rsid w:val="00BD5960"/>
    <w:rsid w:val="00BD62F8"/>
    <w:rsid w:val="00BE035C"/>
    <w:rsid w:val="00BE0C20"/>
    <w:rsid w:val="00BE133E"/>
    <w:rsid w:val="00BE18C2"/>
    <w:rsid w:val="00BE3E99"/>
    <w:rsid w:val="00BE4F4B"/>
    <w:rsid w:val="00BE7490"/>
    <w:rsid w:val="00BF2C63"/>
    <w:rsid w:val="00BF48AF"/>
    <w:rsid w:val="00BF4E4D"/>
    <w:rsid w:val="00BF517C"/>
    <w:rsid w:val="00BF51A2"/>
    <w:rsid w:val="00BF67F4"/>
    <w:rsid w:val="00BF6CD5"/>
    <w:rsid w:val="00C00AF6"/>
    <w:rsid w:val="00C00B6A"/>
    <w:rsid w:val="00C010D5"/>
    <w:rsid w:val="00C04151"/>
    <w:rsid w:val="00C065BB"/>
    <w:rsid w:val="00C1104D"/>
    <w:rsid w:val="00C11AD4"/>
    <w:rsid w:val="00C11FCB"/>
    <w:rsid w:val="00C15C76"/>
    <w:rsid w:val="00C15CDE"/>
    <w:rsid w:val="00C1782D"/>
    <w:rsid w:val="00C179CF"/>
    <w:rsid w:val="00C17B63"/>
    <w:rsid w:val="00C21F57"/>
    <w:rsid w:val="00C2292A"/>
    <w:rsid w:val="00C22AAF"/>
    <w:rsid w:val="00C23B64"/>
    <w:rsid w:val="00C24C22"/>
    <w:rsid w:val="00C25370"/>
    <w:rsid w:val="00C26756"/>
    <w:rsid w:val="00C27708"/>
    <w:rsid w:val="00C2781F"/>
    <w:rsid w:val="00C32240"/>
    <w:rsid w:val="00C333EB"/>
    <w:rsid w:val="00C33CB9"/>
    <w:rsid w:val="00C3530B"/>
    <w:rsid w:val="00C36419"/>
    <w:rsid w:val="00C4002A"/>
    <w:rsid w:val="00C414CD"/>
    <w:rsid w:val="00C42B52"/>
    <w:rsid w:val="00C437C5"/>
    <w:rsid w:val="00C43E4D"/>
    <w:rsid w:val="00C501C2"/>
    <w:rsid w:val="00C50792"/>
    <w:rsid w:val="00C50900"/>
    <w:rsid w:val="00C53242"/>
    <w:rsid w:val="00C5369E"/>
    <w:rsid w:val="00C54E34"/>
    <w:rsid w:val="00C570FF"/>
    <w:rsid w:val="00C60765"/>
    <w:rsid w:val="00C609E7"/>
    <w:rsid w:val="00C61002"/>
    <w:rsid w:val="00C61FE8"/>
    <w:rsid w:val="00C625C2"/>
    <w:rsid w:val="00C62812"/>
    <w:rsid w:val="00C636A6"/>
    <w:rsid w:val="00C70B34"/>
    <w:rsid w:val="00C7171E"/>
    <w:rsid w:val="00C7347D"/>
    <w:rsid w:val="00C746FB"/>
    <w:rsid w:val="00C7483A"/>
    <w:rsid w:val="00C74F42"/>
    <w:rsid w:val="00C74FEC"/>
    <w:rsid w:val="00C75AAF"/>
    <w:rsid w:val="00C7720C"/>
    <w:rsid w:val="00C77635"/>
    <w:rsid w:val="00C77A38"/>
    <w:rsid w:val="00C806ED"/>
    <w:rsid w:val="00C807B4"/>
    <w:rsid w:val="00C82591"/>
    <w:rsid w:val="00C82EA4"/>
    <w:rsid w:val="00C851AB"/>
    <w:rsid w:val="00C90AA0"/>
    <w:rsid w:val="00C916F4"/>
    <w:rsid w:val="00C92104"/>
    <w:rsid w:val="00C927FF"/>
    <w:rsid w:val="00C92D97"/>
    <w:rsid w:val="00C92F55"/>
    <w:rsid w:val="00C93AA0"/>
    <w:rsid w:val="00C9652D"/>
    <w:rsid w:val="00C97782"/>
    <w:rsid w:val="00C97839"/>
    <w:rsid w:val="00C97F08"/>
    <w:rsid w:val="00CA5790"/>
    <w:rsid w:val="00CA5B7A"/>
    <w:rsid w:val="00CA6F1E"/>
    <w:rsid w:val="00CB13F0"/>
    <w:rsid w:val="00CB18B6"/>
    <w:rsid w:val="00CB1DB3"/>
    <w:rsid w:val="00CB2130"/>
    <w:rsid w:val="00CB3237"/>
    <w:rsid w:val="00CB3A76"/>
    <w:rsid w:val="00CB444D"/>
    <w:rsid w:val="00CB4BF2"/>
    <w:rsid w:val="00CC006F"/>
    <w:rsid w:val="00CC0B96"/>
    <w:rsid w:val="00CC2338"/>
    <w:rsid w:val="00CC3A7A"/>
    <w:rsid w:val="00CC41A9"/>
    <w:rsid w:val="00CC4739"/>
    <w:rsid w:val="00CC5070"/>
    <w:rsid w:val="00CC5423"/>
    <w:rsid w:val="00CC5EA6"/>
    <w:rsid w:val="00CD0DEB"/>
    <w:rsid w:val="00CD4128"/>
    <w:rsid w:val="00CD4588"/>
    <w:rsid w:val="00CD51FE"/>
    <w:rsid w:val="00CD56AC"/>
    <w:rsid w:val="00CD64B6"/>
    <w:rsid w:val="00CD7A97"/>
    <w:rsid w:val="00CE03B6"/>
    <w:rsid w:val="00CE0485"/>
    <w:rsid w:val="00CE1ADC"/>
    <w:rsid w:val="00CE2151"/>
    <w:rsid w:val="00CE27FE"/>
    <w:rsid w:val="00CE470A"/>
    <w:rsid w:val="00CE4AB6"/>
    <w:rsid w:val="00CE7922"/>
    <w:rsid w:val="00CF0F70"/>
    <w:rsid w:val="00CF5D5B"/>
    <w:rsid w:val="00CF66C1"/>
    <w:rsid w:val="00D03507"/>
    <w:rsid w:val="00D03A30"/>
    <w:rsid w:val="00D04213"/>
    <w:rsid w:val="00D04333"/>
    <w:rsid w:val="00D04DCB"/>
    <w:rsid w:val="00D05CD9"/>
    <w:rsid w:val="00D06E13"/>
    <w:rsid w:val="00D10194"/>
    <w:rsid w:val="00D10C50"/>
    <w:rsid w:val="00D112E3"/>
    <w:rsid w:val="00D11D0F"/>
    <w:rsid w:val="00D13635"/>
    <w:rsid w:val="00D13985"/>
    <w:rsid w:val="00D146FA"/>
    <w:rsid w:val="00D1524F"/>
    <w:rsid w:val="00D15EE8"/>
    <w:rsid w:val="00D168FE"/>
    <w:rsid w:val="00D207C2"/>
    <w:rsid w:val="00D20B01"/>
    <w:rsid w:val="00D21300"/>
    <w:rsid w:val="00D214C9"/>
    <w:rsid w:val="00D227A9"/>
    <w:rsid w:val="00D2281E"/>
    <w:rsid w:val="00D23CD9"/>
    <w:rsid w:val="00D2515E"/>
    <w:rsid w:val="00D26E2D"/>
    <w:rsid w:val="00D27922"/>
    <w:rsid w:val="00D2798F"/>
    <w:rsid w:val="00D30A9C"/>
    <w:rsid w:val="00D30AE1"/>
    <w:rsid w:val="00D3182C"/>
    <w:rsid w:val="00D31956"/>
    <w:rsid w:val="00D33339"/>
    <w:rsid w:val="00D34CCC"/>
    <w:rsid w:val="00D4195D"/>
    <w:rsid w:val="00D41F8D"/>
    <w:rsid w:val="00D4294E"/>
    <w:rsid w:val="00D44721"/>
    <w:rsid w:val="00D45DF0"/>
    <w:rsid w:val="00D474E7"/>
    <w:rsid w:val="00D509E1"/>
    <w:rsid w:val="00D514EC"/>
    <w:rsid w:val="00D52E25"/>
    <w:rsid w:val="00D54549"/>
    <w:rsid w:val="00D55B36"/>
    <w:rsid w:val="00D56F3D"/>
    <w:rsid w:val="00D57538"/>
    <w:rsid w:val="00D60287"/>
    <w:rsid w:val="00D60E56"/>
    <w:rsid w:val="00D61F66"/>
    <w:rsid w:val="00D630EB"/>
    <w:rsid w:val="00D64016"/>
    <w:rsid w:val="00D64D27"/>
    <w:rsid w:val="00D66329"/>
    <w:rsid w:val="00D665AD"/>
    <w:rsid w:val="00D673F2"/>
    <w:rsid w:val="00D70686"/>
    <w:rsid w:val="00D71C0D"/>
    <w:rsid w:val="00D72BD5"/>
    <w:rsid w:val="00D74224"/>
    <w:rsid w:val="00D74243"/>
    <w:rsid w:val="00D74D90"/>
    <w:rsid w:val="00D75E87"/>
    <w:rsid w:val="00D77361"/>
    <w:rsid w:val="00D84B15"/>
    <w:rsid w:val="00D860A1"/>
    <w:rsid w:val="00D87D6B"/>
    <w:rsid w:val="00D9050E"/>
    <w:rsid w:val="00D9216C"/>
    <w:rsid w:val="00D9383D"/>
    <w:rsid w:val="00D948AB"/>
    <w:rsid w:val="00D95393"/>
    <w:rsid w:val="00D95C36"/>
    <w:rsid w:val="00D95F10"/>
    <w:rsid w:val="00D966DD"/>
    <w:rsid w:val="00D976F8"/>
    <w:rsid w:val="00D97700"/>
    <w:rsid w:val="00D97A1E"/>
    <w:rsid w:val="00DA0BE5"/>
    <w:rsid w:val="00DA33F3"/>
    <w:rsid w:val="00DA4249"/>
    <w:rsid w:val="00DA6A59"/>
    <w:rsid w:val="00DA6B42"/>
    <w:rsid w:val="00DA7B80"/>
    <w:rsid w:val="00DB13E3"/>
    <w:rsid w:val="00DB1933"/>
    <w:rsid w:val="00DB3A54"/>
    <w:rsid w:val="00DB3F6E"/>
    <w:rsid w:val="00DB5495"/>
    <w:rsid w:val="00DB5F20"/>
    <w:rsid w:val="00DB70F4"/>
    <w:rsid w:val="00DB7198"/>
    <w:rsid w:val="00DC0E12"/>
    <w:rsid w:val="00DC141C"/>
    <w:rsid w:val="00DC18F7"/>
    <w:rsid w:val="00DC2837"/>
    <w:rsid w:val="00DC2FAC"/>
    <w:rsid w:val="00DC4586"/>
    <w:rsid w:val="00DC45DC"/>
    <w:rsid w:val="00DC5297"/>
    <w:rsid w:val="00DC77AD"/>
    <w:rsid w:val="00DC79B8"/>
    <w:rsid w:val="00DD0F7A"/>
    <w:rsid w:val="00DD2118"/>
    <w:rsid w:val="00DD2553"/>
    <w:rsid w:val="00DD2A90"/>
    <w:rsid w:val="00DD3381"/>
    <w:rsid w:val="00DD50E3"/>
    <w:rsid w:val="00DD6C75"/>
    <w:rsid w:val="00DD768E"/>
    <w:rsid w:val="00DD7AEA"/>
    <w:rsid w:val="00DE20AE"/>
    <w:rsid w:val="00DE2469"/>
    <w:rsid w:val="00DE2C6C"/>
    <w:rsid w:val="00DE2EEB"/>
    <w:rsid w:val="00DE4421"/>
    <w:rsid w:val="00DE55EB"/>
    <w:rsid w:val="00DE5C84"/>
    <w:rsid w:val="00DE63C9"/>
    <w:rsid w:val="00DE6C91"/>
    <w:rsid w:val="00DF1909"/>
    <w:rsid w:val="00DF3E92"/>
    <w:rsid w:val="00DF699A"/>
    <w:rsid w:val="00DF6B97"/>
    <w:rsid w:val="00E01EEC"/>
    <w:rsid w:val="00E022C6"/>
    <w:rsid w:val="00E02685"/>
    <w:rsid w:val="00E027AC"/>
    <w:rsid w:val="00E038BA"/>
    <w:rsid w:val="00E038EE"/>
    <w:rsid w:val="00E05805"/>
    <w:rsid w:val="00E05BCF"/>
    <w:rsid w:val="00E069E7"/>
    <w:rsid w:val="00E10697"/>
    <w:rsid w:val="00E10972"/>
    <w:rsid w:val="00E11303"/>
    <w:rsid w:val="00E139FE"/>
    <w:rsid w:val="00E14A3F"/>
    <w:rsid w:val="00E15C79"/>
    <w:rsid w:val="00E210CB"/>
    <w:rsid w:val="00E2132F"/>
    <w:rsid w:val="00E22BF8"/>
    <w:rsid w:val="00E23B79"/>
    <w:rsid w:val="00E23B9C"/>
    <w:rsid w:val="00E23D5B"/>
    <w:rsid w:val="00E32BF7"/>
    <w:rsid w:val="00E339A7"/>
    <w:rsid w:val="00E34C9A"/>
    <w:rsid w:val="00E35674"/>
    <w:rsid w:val="00E365B2"/>
    <w:rsid w:val="00E3758E"/>
    <w:rsid w:val="00E4038E"/>
    <w:rsid w:val="00E4041B"/>
    <w:rsid w:val="00E41C07"/>
    <w:rsid w:val="00E42DC2"/>
    <w:rsid w:val="00E434C8"/>
    <w:rsid w:val="00E440C7"/>
    <w:rsid w:val="00E46EE5"/>
    <w:rsid w:val="00E47DA9"/>
    <w:rsid w:val="00E50041"/>
    <w:rsid w:val="00E50E44"/>
    <w:rsid w:val="00E51C0B"/>
    <w:rsid w:val="00E5474E"/>
    <w:rsid w:val="00E57418"/>
    <w:rsid w:val="00E608AA"/>
    <w:rsid w:val="00E616A9"/>
    <w:rsid w:val="00E61FB9"/>
    <w:rsid w:val="00E62317"/>
    <w:rsid w:val="00E645AA"/>
    <w:rsid w:val="00E650AF"/>
    <w:rsid w:val="00E67BC4"/>
    <w:rsid w:val="00E67C14"/>
    <w:rsid w:val="00E70F45"/>
    <w:rsid w:val="00E7159C"/>
    <w:rsid w:val="00E742BD"/>
    <w:rsid w:val="00E75D70"/>
    <w:rsid w:val="00E80137"/>
    <w:rsid w:val="00E80CE9"/>
    <w:rsid w:val="00E81286"/>
    <w:rsid w:val="00E82CD3"/>
    <w:rsid w:val="00E82F48"/>
    <w:rsid w:val="00E8380F"/>
    <w:rsid w:val="00E8393C"/>
    <w:rsid w:val="00E85A60"/>
    <w:rsid w:val="00E90374"/>
    <w:rsid w:val="00E91430"/>
    <w:rsid w:val="00E916E1"/>
    <w:rsid w:val="00E92D51"/>
    <w:rsid w:val="00E9323A"/>
    <w:rsid w:val="00E935CD"/>
    <w:rsid w:val="00E93DFA"/>
    <w:rsid w:val="00E9441D"/>
    <w:rsid w:val="00E95164"/>
    <w:rsid w:val="00E95BED"/>
    <w:rsid w:val="00E9600D"/>
    <w:rsid w:val="00E97131"/>
    <w:rsid w:val="00E97215"/>
    <w:rsid w:val="00EA00EB"/>
    <w:rsid w:val="00EA3A4E"/>
    <w:rsid w:val="00EA558F"/>
    <w:rsid w:val="00EA7A7F"/>
    <w:rsid w:val="00EB02CC"/>
    <w:rsid w:val="00EB19A5"/>
    <w:rsid w:val="00EB1E39"/>
    <w:rsid w:val="00EB206F"/>
    <w:rsid w:val="00EB279A"/>
    <w:rsid w:val="00EB2A42"/>
    <w:rsid w:val="00EB3AAA"/>
    <w:rsid w:val="00EB4316"/>
    <w:rsid w:val="00EB44B3"/>
    <w:rsid w:val="00EB556F"/>
    <w:rsid w:val="00EB5D2C"/>
    <w:rsid w:val="00EB6450"/>
    <w:rsid w:val="00EB64F5"/>
    <w:rsid w:val="00EB68CA"/>
    <w:rsid w:val="00EB7145"/>
    <w:rsid w:val="00EB7D14"/>
    <w:rsid w:val="00EC2136"/>
    <w:rsid w:val="00EC7262"/>
    <w:rsid w:val="00ED0194"/>
    <w:rsid w:val="00ED3F40"/>
    <w:rsid w:val="00ED44B1"/>
    <w:rsid w:val="00ED57C5"/>
    <w:rsid w:val="00ED58D7"/>
    <w:rsid w:val="00ED5928"/>
    <w:rsid w:val="00ED63E6"/>
    <w:rsid w:val="00ED786D"/>
    <w:rsid w:val="00EE02AA"/>
    <w:rsid w:val="00EE1275"/>
    <w:rsid w:val="00EE3579"/>
    <w:rsid w:val="00EF1376"/>
    <w:rsid w:val="00EF138E"/>
    <w:rsid w:val="00EF1B65"/>
    <w:rsid w:val="00EF229A"/>
    <w:rsid w:val="00EF26D9"/>
    <w:rsid w:val="00EF2778"/>
    <w:rsid w:val="00EF27D3"/>
    <w:rsid w:val="00EF2B82"/>
    <w:rsid w:val="00EF2BA3"/>
    <w:rsid w:val="00EF3E2F"/>
    <w:rsid w:val="00EF4934"/>
    <w:rsid w:val="00EF4CB2"/>
    <w:rsid w:val="00EF7A42"/>
    <w:rsid w:val="00F0391A"/>
    <w:rsid w:val="00F03C5B"/>
    <w:rsid w:val="00F04940"/>
    <w:rsid w:val="00F05053"/>
    <w:rsid w:val="00F10EAA"/>
    <w:rsid w:val="00F12A3E"/>
    <w:rsid w:val="00F15586"/>
    <w:rsid w:val="00F17923"/>
    <w:rsid w:val="00F17C4B"/>
    <w:rsid w:val="00F22189"/>
    <w:rsid w:val="00F23C6D"/>
    <w:rsid w:val="00F24983"/>
    <w:rsid w:val="00F27952"/>
    <w:rsid w:val="00F27BAF"/>
    <w:rsid w:val="00F307C2"/>
    <w:rsid w:val="00F30DCA"/>
    <w:rsid w:val="00F31A42"/>
    <w:rsid w:val="00F31A8D"/>
    <w:rsid w:val="00F34159"/>
    <w:rsid w:val="00F34626"/>
    <w:rsid w:val="00F34C52"/>
    <w:rsid w:val="00F35982"/>
    <w:rsid w:val="00F3685C"/>
    <w:rsid w:val="00F41563"/>
    <w:rsid w:val="00F449FB"/>
    <w:rsid w:val="00F45EA7"/>
    <w:rsid w:val="00F462AE"/>
    <w:rsid w:val="00F467A7"/>
    <w:rsid w:val="00F46B8E"/>
    <w:rsid w:val="00F46E5D"/>
    <w:rsid w:val="00F47381"/>
    <w:rsid w:val="00F52041"/>
    <w:rsid w:val="00F570E9"/>
    <w:rsid w:val="00F5720C"/>
    <w:rsid w:val="00F60067"/>
    <w:rsid w:val="00F60EFB"/>
    <w:rsid w:val="00F61416"/>
    <w:rsid w:val="00F617A8"/>
    <w:rsid w:val="00F61DD0"/>
    <w:rsid w:val="00F64853"/>
    <w:rsid w:val="00F6576D"/>
    <w:rsid w:val="00F65A37"/>
    <w:rsid w:val="00F702BF"/>
    <w:rsid w:val="00F82CE5"/>
    <w:rsid w:val="00F84EF7"/>
    <w:rsid w:val="00F9109E"/>
    <w:rsid w:val="00F9144B"/>
    <w:rsid w:val="00F92174"/>
    <w:rsid w:val="00F930DD"/>
    <w:rsid w:val="00F94B2F"/>
    <w:rsid w:val="00F94B77"/>
    <w:rsid w:val="00F96D89"/>
    <w:rsid w:val="00FA2177"/>
    <w:rsid w:val="00FA24FB"/>
    <w:rsid w:val="00FB2563"/>
    <w:rsid w:val="00FB2C6B"/>
    <w:rsid w:val="00FB3497"/>
    <w:rsid w:val="00FB3D39"/>
    <w:rsid w:val="00FB4E42"/>
    <w:rsid w:val="00FB5C45"/>
    <w:rsid w:val="00FC0DAC"/>
    <w:rsid w:val="00FC1E89"/>
    <w:rsid w:val="00FC4C90"/>
    <w:rsid w:val="00FC79DF"/>
    <w:rsid w:val="00FD4D99"/>
    <w:rsid w:val="00FD66D6"/>
    <w:rsid w:val="00FD6C64"/>
    <w:rsid w:val="00FD7B2E"/>
    <w:rsid w:val="00FE01D1"/>
    <w:rsid w:val="00FE19AE"/>
    <w:rsid w:val="00FE1CEF"/>
    <w:rsid w:val="00FE386D"/>
    <w:rsid w:val="00FE4798"/>
    <w:rsid w:val="00FE6214"/>
    <w:rsid w:val="00FE67D2"/>
    <w:rsid w:val="00FE7373"/>
    <w:rsid w:val="00FF2981"/>
    <w:rsid w:val="00FF2BC4"/>
    <w:rsid w:val="00FF3475"/>
    <w:rsid w:val="00FF3F34"/>
    <w:rsid w:val="00FF580C"/>
    <w:rsid w:val="00FF5D47"/>
    <w:rsid w:val="00FF79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6609"/>
    <o:shapelayout v:ext="edit">
      <o:idmap v:ext="edit" data="1"/>
    </o:shapelayout>
  </w:shapeDefaults>
  <w:decimalSymbol w:val=","/>
  <w:listSeparator w:val=";"/>
  <w14:docId w14:val="72B10F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ABE"/>
    <w:rPr>
      <w:lang w:val="ca-ES"/>
    </w:rPr>
  </w:style>
  <w:style w:type="paragraph" w:styleId="Ttol1">
    <w:name w:val="heading 1"/>
    <w:basedOn w:val="Normal"/>
    <w:next w:val="Normal"/>
    <w:link w:val="Ttol1Car"/>
    <w:uiPriority w:val="9"/>
    <w:qFormat/>
    <w:rsid w:val="006012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AA1C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816ABE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816ABE"/>
  </w:style>
  <w:style w:type="paragraph" w:styleId="Peu">
    <w:name w:val="footer"/>
    <w:basedOn w:val="Normal"/>
    <w:link w:val="PeuCar"/>
    <w:uiPriority w:val="99"/>
    <w:unhideWhenUsed/>
    <w:rsid w:val="00816ABE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816ABE"/>
  </w:style>
  <w:style w:type="paragraph" w:customStyle="1" w:styleId="Prrafobsico">
    <w:name w:val="[Párrafo básico]"/>
    <w:basedOn w:val="Normal"/>
    <w:uiPriority w:val="99"/>
    <w:rsid w:val="00816AB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Pargrafdellista">
    <w:name w:val="List Paragraph"/>
    <w:basedOn w:val="Normal"/>
    <w:uiPriority w:val="34"/>
    <w:qFormat/>
    <w:rsid w:val="00CE1ADC"/>
    <w:pPr>
      <w:ind w:left="720"/>
      <w:contextualSpacing/>
    </w:pPr>
  </w:style>
  <w:style w:type="paragraph" w:styleId="Textdeglobus">
    <w:name w:val="Balloon Text"/>
    <w:basedOn w:val="Normal"/>
    <w:link w:val="TextdeglobusCar"/>
    <w:uiPriority w:val="99"/>
    <w:semiHidden/>
    <w:unhideWhenUsed/>
    <w:rsid w:val="00260CF5"/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260CF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916B6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ca-ES" w:eastAsia="en-US"/>
    </w:rPr>
  </w:style>
  <w:style w:type="paragraph" w:styleId="Subttol">
    <w:name w:val="Subtitle"/>
    <w:basedOn w:val="Normal"/>
    <w:next w:val="Normal"/>
    <w:link w:val="SubttolCar"/>
    <w:uiPriority w:val="11"/>
    <w:qFormat/>
    <w:rsid w:val="00EF2778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tolCar">
    <w:name w:val="Subtítol Car"/>
    <w:basedOn w:val="Lletraperdefectedelpargraf"/>
    <w:link w:val="Subttol"/>
    <w:uiPriority w:val="11"/>
    <w:rsid w:val="00EF2778"/>
    <w:rPr>
      <w:color w:val="5A5A5A" w:themeColor="text1" w:themeTint="A5"/>
      <w:spacing w:val="15"/>
      <w:sz w:val="22"/>
      <w:szCs w:val="22"/>
      <w:lang w:val="ca-ES"/>
    </w:rPr>
  </w:style>
  <w:style w:type="character" w:customStyle="1" w:styleId="valorcampo1">
    <w:name w:val="valorcampo1"/>
    <w:basedOn w:val="Lletraperdefectedelpargraf"/>
    <w:rsid w:val="00EE02AA"/>
    <w:rPr>
      <w:b/>
      <w:bCs/>
      <w:sz w:val="18"/>
      <w:szCs w:val="18"/>
    </w:rPr>
  </w:style>
  <w:style w:type="character" w:customStyle="1" w:styleId="Ttol1Car">
    <w:name w:val="Títol 1 Car"/>
    <w:basedOn w:val="Lletraperdefectedelpargraf"/>
    <w:link w:val="Ttol1"/>
    <w:uiPriority w:val="9"/>
    <w:rsid w:val="006012D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AA1CE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5676CB-9C0F-46F9-9410-2756BB2A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2025-07-01T09:56:00Z</cp:lastPrinted>
  <dcterms:created xsi:type="dcterms:W3CDTF">2026-02-25T10:04:00Z</dcterms:created>
  <dcterms:modified xsi:type="dcterms:W3CDTF">2026-02-25T10:04:00Z</dcterms:modified>
</cp:coreProperties>
</file>